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0"/>
        <w:tblW w:w="8806" w:type="dxa"/>
        <w:tblInd w:w="12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806"/>
      </w:tblGrid>
      <w:tr w:rsidR="00DC1AF3" w:rsidRPr="00DC1AF3" w14:paraId="3F4271C9" w14:textId="77777777" w:rsidTr="00DC1AF3">
        <w:trPr>
          <w:trHeight w:val="1160"/>
        </w:trPr>
        <w:tc>
          <w:tcPr>
            <w:tcW w:w="8806" w:type="dxa"/>
          </w:tcPr>
          <w:p w14:paraId="7ACF6A0B" w14:textId="77777777" w:rsidR="00DC1AF3" w:rsidRPr="00DC1AF3" w:rsidRDefault="00DC1AF3" w:rsidP="00DC1AF3">
            <w:pPr>
              <w:spacing w:after="0"/>
              <w:ind w:left="125" w:firstLine="0"/>
              <w:rPr>
                <w:rFonts w:asciiTheme="minorHAnsi" w:hAnsiTheme="minorHAnsi" w:cstheme="minorHAnsi"/>
                <w:b/>
                <w:bCs/>
                <w:color w:val="auto"/>
                <w:szCs w:val="20"/>
              </w:rPr>
            </w:pPr>
            <w:r w:rsidRPr="00DC1AF3">
              <w:rPr>
                <w:rFonts w:asciiTheme="minorHAnsi" w:hAnsiTheme="minorHAnsi" w:cstheme="minorHAnsi"/>
                <w:b/>
                <w:bCs/>
                <w:color w:val="auto"/>
                <w:szCs w:val="20"/>
              </w:rPr>
              <w:t>NEERAJ BANSAL</w:t>
            </w:r>
          </w:p>
          <w:p w14:paraId="02241552" w14:textId="77777777" w:rsidR="00DC1AF3" w:rsidRDefault="00DC1AF3" w:rsidP="00DC1AF3">
            <w:pPr>
              <w:spacing w:after="0"/>
              <w:ind w:left="125" w:firstLine="0"/>
              <w:rPr>
                <w:rFonts w:asciiTheme="minorHAnsi" w:hAnsiTheme="minorHAnsi" w:cstheme="minorHAnsi"/>
                <w:b/>
                <w:bCs/>
                <w:color w:val="auto"/>
                <w:szCs w:val="20"/>
              </w:rPr>
            </w:pPr>
            <w:r w:rsidRPr="00DC1AF3">
              <w:rPr>
                <w:rFonts w:asciiTheme="minorHAnsi" w:hAnsiTheme="minorHAnsi" w:cstheme="minorHAnsi"/>
                <w:b/>
                <w:bCs/>
                <w:color w:val="auto"/>
                <w:szCs w:val="20"/>
              </w:rPr>
              <w:t>Senior Managing Consultant – AML, Sanctions &amp; Financial Crime Advisory</w:t>
            </w:r>
          </w:p>
          <w:p w14:paraId="5475F92B" w14:textId="77777777" w:rsidR="00DC1AF3" w:rsidRDefault="00DC1AF3" w:rsidP="00DC1AF3">
            <w:pPr>
              <w:spacing w:after="0"/>
              <w:ind w:left="125" w:firstLine="0"/>
              <w:rPr>
                <w:rFonts w:asciiTheme="minorHAnsi" w:hAnsiTheme="minorHAnsi" w:cstheme="minorHAnsi"/>
                <w:bCs/>
                <w:color w:val="auto"/>
                <w:szCs w:val="20"/>
              </w:rPr>
            </w:pPr>
            <w:r w:rsidRPr="00DC1AF3">
              <w:rPr>
                <w:rFonts w:asciiTheme="minorHAnsi" w:hAnsiTheme="minorHAnsi" w:cstheme="minorHAnsi"/>
                <w:b/>
                <w:color w:val="auto"/>
                <w:szCs w:val="20"/>
              </w:rPr>
              <w:t xml:space="preserve">Mobile - </w:t>
            </w:r>
            <w:r w:rsidRPr="00DC1AF3">
              <w:rPr>
                <w:rFonts w:asciiTheme="minorHAnsi" w:hAnsiTheme="minorHAnsi" w:cstheme="minorHAnsi"/>
                <w:bCs/>
                <w:color w:val="auto"/>
                <w:szCs w:val="20"/>
              </w:rPr>
              <w:t>+65-8620 4414</w:t>
            </w:r>
          </w:p>
          <w:p w14:paraId="4BE4219F" w14:textId="77777777" w:rsidR="00DC1AF3" w:rsidRDefault="00DC1AF3" w:rsidP="00DC1AF3">
            <w:pPr>
              <w:spacing w:after="0"/>
              <w:ind w:left="125" w:firstLine="0"/>
              <w:rPr>
                <w:rFonts w:asciiTheme="minorHAnsi" w:hAnsiTheme="minorHAnsi" w:cstheme="minorHAnsi"/>
                <w:color w:val="auto"/>
                <w:szCs w:val="20"/>
              </w:rPr>
            </w:pPr>
            <w:r w:rsidRPr="00DC1AF3">
              <w:rPr>
                <w:rFonts w:asciiTheme="minorHAnsi" w:hAnsiTheme="minorHAnsi" w:cstheme="minorHAnsi"/>
                <w:b/>
                <w:color w:val="auto"/>
                <w:szCs w:val="20"/>
              </w:rPr>
              <w:t xml:space="preserve">Email – </w:t>
            </w:r>
            <w:hyperlink r:id="rId7" w:history="1">
              <w:r w:rsidRPr="00DC1AF3">
                <w:rPr>
                  <w:rStyle w:val="Hyperlink"/>
                  <w:rFonts w:asciiTheme="minorHAnsi" w:hAnsiTheme="minorHAnsi" w:cstheme="minorHAnsi"/>
                  <w:color w:val="auto"/>
                  <w:szCs w:val="20"/>
                </w:rPr>
                <w:t>neerajbansal.mba@gmail.com</w:t>
              </w:r>
            </w:hyperlink>
            <w:r w:rsidRPr="00DC1AF3">
              <w:rPr>
                <w:rFonts w:asciiTheme="minorHAnsi" w:hAnsiTheme="minorHAnsi" w:cstheme="minorHAnsi"/>
                <w:color w:val="auto"/>
                <w:szCs w:val="20"/>
              </w:rPr>
              <w:tab/>
            </w:r>
          </w:p>
          <w:p w14:paraId="4D615E02" w14:textId="3AB08676" w:rsidR="00DC1AF3" w:rsidRDefault="00DC1AF3" w:rsidP="00DC1AF3">
            <w:pPr>
              <w:spacing w:after="0"/>
              <w:ind w:left="125" w:firstLine="0"/>
              <w:rPr>
                <w:rFonts w:asciiTheme="minorHAnsi" w:hAnsiTheme="minorHAnsi" w:cstheme="minorHAnsi"/>
                <w:b/>
                <w:color w:val="auto"/>
                <w:szCs w:val="20"/>
              </w:rPr>
            </w:pPr>
            <w:r w:rsidRPr="00DC1AF3">
              <w:rPr>
                <w:rFonts w:asciiTheme="minorHAnsi" w:hAnsiTheme="minorHAnsi" w:cstheme="minorHAnsi"/>
                <w:b/>
                <w:color w:val="auto"/>
                <w:szCs w:val="20"/>
              </w:rPr>
              <w:t xml:space="preserve">LinkedIn </w:t>
            </w:r>
            <w:r>
              <w:rPr>
                <w:rFonts w:asciiTheme="minorHAnsi" w:hAnsiTheme="minorHAnsi" w:cstheme="minorHAnsi"/>
                <w:b/>
                <w:color w:val="auto"/>
                <w:szCs w:val="20"/>
              </w:rPr>
              <w:t xml:space="preserve">– </w:t>
            </w:r>
            <w:hyperlink r:id="rId8" w:history="1">
              <w:proofErr w:type="spellStart"/>
              <w:r w:rsidRPr="00DC1AF3">
                <w:rPr>
                  <w:rStyle w:val="Hyperlink"/>
                  <w:rFonts w:asciiTheme="minorHAnsi" w:hAnsiTheme="minorHAnsi" w:cstheme="minorHAnsi"/>
                  <w:b/>
                  <w:szCs w:val="20"/>
                </w:rPr>
                <w:t>Neeraj.Bansal</w:t>
              </w:r>
              <w:proofErr w:type="spellEnd"/>
            </w:hyperlink>
          </w:p>
          <w:p w14:paraId="3BE44546" w14:textId="0A7BCA57" w:rsidR="00DC1AF3" w:rsidRPr="00DC1AF3" w:rsidRDefault="00DC1AF3" w:rsidP="00DC1AF3">
            <w:pPr>
              <w:spacing w:after="0"/>
              <w:ind w:left="125" w:firstLine="0"/>
              <w:rPr>
                <w:rFonts w:asciiTheme="minorHAnsi" w:hAnsiTheme="minorHAnsi" w:cstheme="minorHAnsi"/>
                <w:b/>
                <w:bCs/>
                <w:color w:val="auto"/>
                <w:szCs w:val="20"/>
              </w:rPr>
            </w:pPr>
            <w:r>
              <w:rPr>
                <w:rFonts w:asciiTheme="minorHAnsi" w:hAnsiTheme="minorHAnsi" w:cstheme="minorHAnsi"/>
                <w:b/>
                <w:bCs/>
                <w:color w:val="auto"/>
                <w:szCs w:val="20"/>
              </w:rPr>
              <w:t>Singapore</w:t>
            </w:r>
          </w:p>
        </w:tc>
      </w:tr>
    </w:tbl>
    <w:p w14:paraId="655AE005" w14:textId="77777777" w:rsid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</w:p>
    <w:p w14:paraId="29DA0994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1DEE39CD">
          <v:rect id="_x0000_i1027" style="width:0;height:1.5pt" o:hralign="center" o:hrstd="t" o:hr="t" fillcolor="#a0a0a0" stroked="f"/>
        </w:pict>
      </w:r>
    </w:p>
    <w:p w14:paraId="2CAE32D5" w14:textId="4410FDBB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 xml:space="preserve">EXECUTIVE SUMMARY </w:t>
      </w:r>
    </w:p>
    <w:p w14:paraId="31E0D478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Senior AML &amp; Financial Crime Consulting Leader with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18+ years of global experience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advising Tier-1 banks and financial institutions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enterprise AML risk management, sanctions compliance, regulatory remediation, and financial crime transformation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. Proven track record in conducting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AML and sanctions risk assessments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enhancing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AML governance frameworks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supporting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regulatory-driven remediation programs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and advising senior stakeholders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effective AML operating models</w:t>
      </w:r>
      <w:r w:rsidRPr="00DC1AF3">
        <w:rPr>
          <w:rFonts w:asciiTheme="minorHAnsi" w:hAnsiTheme="minorHAnsi" w:cstheme="minorHAnsi"/>
          <w:color w:val="auto"/>
          <w:szCs w:val="20"/>
        </w:rPr>
        <w:t>.</w:t>
      </w:r>
    </w:p>
    <w:p w14:paraId="1943D730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Deep subject matter expertise across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AML, PEP &amp; sanctions screening, transaction monitoring, CDD/EDD, and financial crime technology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combined with strong consulting acumen to bridge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regulatory expectations, business strategy, and scalable solutions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. Recognized industry speaker and thought leader with hands-on experience working in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matrix, global environments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alongside compliance, legal, product, technology, and operations teams.</w:t>
      </w:r>
    </w:p>
    <w:p w14:paraId="5AA30CE0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572C21CF">
          <v:rect id="_x0000_i1028" style="width:0;height:1.5pt" o:hralign="center" o:hrstd="t" o:hr="t" fillcolor="#a0a0a0" stroked="f"/>
        </w:pict>
      </w:r>
    </w:p>
    <w:p w14:paraId="3C31CF4F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CORE AML &amp; CONSULTING EXPERTISE</w:t>
      </w:r>
    </w:p>
    <w:p w14:paraId="15DB0E20" w14:textId="2760FCFC" w:rsidR="009637F9" w:rsidRPr="009637F9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Strategic Advisory: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Enterprise &amp; Business Line AML/Sanctions Risk Assessments</w:t>
      </w:r>
      <w:r>
        <w:rPr>
          <w:rFonts w:asciiTheme="minorHAnsi" w:hAnsiTheme="minorHAnsi" w:cstheme="minorHAnsi"/>
          <w:color w:val="auto"/>
          <w:szCs w:val="20"/>
        </w:rPr>
        <w:t>, Compliance testing &amp; Control reviews.</w:t>
      </w:r>
    </w:p>
    <w:p w14:paraId="64AAFFA2" w14:textId="142EBCF7" w:rsidR="009637F9" w:rsidRPr="009637F9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Program Governance: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Designing Risk Appetite Statements, Policies, and Procedures.</w:t>
      </w:r>
    </w:p>
    <w:p w14:paraId="3169739E" w14:textId="3E0A6980" w:rsidR="009637F9" w:rsidRPr="009637F9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Ecosystem Security: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Transaction Monitoring, CDD/EDD, and Name Screening Optimization.</w:t>
      </w:r>
    </w:p>
    <w:p w14:paraId="2EC25A8B" w14:textId="73F7E3F7" w:rsidR="009637F9" w:rsidRPr="009637F9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Regulatory Remediation: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Audit Response, Lookbacks, and Supervisory Review Management.</w:t>
      </w:r>
    </w:p>
    <w:p w14:paraId="3293BB6B" w14:textId="3440CC50" w:rsidR="009637F9" w:rsidRPr="009637F9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Product &amp; Technology: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AML Tech </w:t>
      </w:r>
      <w:r>
        <w:rPr>
          <w:rFonts w:asciiTheme="minorHAnsi" w:hAnsiTheme="minorHAnsi" w:cstheme="minorHAnsi"/>
          <w:color w:val="auto"/>
          <w:szCs w:val="20"/>
        </w:rPr>
        <w:t>roadmap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(Actimize, Mantas</w:t>
      </w:r>
      <w:r>
        <w:rPr>
          <w:rFonts w:asciiTheme="minorHAnsi" w:hAnsiTheme="minorHAnsi" w:cstheme="minorHAnsi"/>
          <w:color w:val="auto"/>
          <w:szCs w:val="20"/>
        </w:rPr>
        <w:t xml:space="preserve">, </w:t>
      </w:r>
      <w:proofErr w:type="spellStart"/>
      <w:r>
        <w:rPr>
          <w:rFonts w:asciiTheme="minorHAnsi" w:hAnsiTheme="minorHAnsi" w:cstheme="minorHAnsi"/>
          <w:color w:val="auto"/>
          <w:szCs w:val="20"/>
        </w:rPr>
        <w:t>NetReveal</w:t>
      </w:r>
      <w:proofErr w:type="spellEnd"/>
      <w:r w:rsidRPr="009637F9">
        <w:rPr>
          <w:rFonts w:asciiTheme="minorHAnsi" w:hAnsiTheme="minorHAnsi" w:cstheme="minorHAnsi"/>
          <w:color w:val="auto"/>
          <w:szCs w:val="20"/>
        </w:rPr>
        <w:t xml:space="preserve">), Model Tuning, and Digital </w:t>
      </w:r>
      <w:proofErr w:type="spellStart"/>
      <w:r w:rsidRPr="009637F9">
        <w:rPr>
          <w:rFonts w:asciiTheme="minorHAnsi" w:hAnsiTheme="minorHAnsi" w:cstheme="minorHAnsi"/>
          <w:color w:val="auto"/>
          <w:szCs w:val="20"/>
        </w:rPr>
        <w:t>eKYC</w:t>
      </w:r>
      <w:proofErr w:type="spellEnd"/>
      <w:r w:rsidRPr="009637F9">
        <w:rPr>
          <w:rFonts w:asciiTheme="minorHAnsi" w:hAnsiTheme="minorHAnsi" w:cstheme="minorHAnsi"/>
          <w:color w:val="auto"/>
          <w:szCs w:val="20"/>
        </w:rPr>
        <w:t>.</w:t>
      </w:r>
    </w:p>
    <w:p w14:paraId="436D9CF8" w14:textId="6889C21F" w:rsidR="009637F9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Business Acumen:</w:t>
      </w:r>
      <w:r w:rsidRPr="009637F9">
        <w:rPr>
          <w:rFonts w:asciiTheme="minorHAnsi" w:hAnsiTheme="minorHAnsi" w:cstheme="minorHAnsi"/>
          <w:color w:val="auto"/>
          <w:szCs w:val="20"/>
        </w:rPr>
        <w:t xml:space="preserve"> Stakeholder Management, GTM Support, and Matrix Leadership</w:t>
      </w:r>
    </w:p>
    <w:p w14:paraId="6435F012" w14:textId="77777777" w:rsidR="009637F9" w:rsidRPr="00DC1AF3" w:rsidRDefault="009637F9" w:rsidP="009637F9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Advisory &amp; Reviews:</w:t>
      </w:r>
      <w:r>
        <w:rPr>
          <w:rFonts w:asciiTheme="minorHAnsi" w:hAnsiTheme="minorHAnsi" w:cstheme="minorHAnsi"/>
          <w:color w:val="auto"/>
          <w:szCs w:val="20"/>
        </w:rPr>
        <w:t xml:space="preserve"> Transaction monitoring, Name screening advisory, </w:t>
      </w:r>
      <w:r w:rsidRPr="00DC1AF3">
        <w:rPr>
          <w:rFonts w:asciiTheme="minorHAnsi" w:hAnsiTheme="minorHAnsi" w:cstheme="minorHAnsi"/>
          <w:color w:val="auto"/>
          <w:szCs w:val="20"/>
        </w:rPr>
        <w:t>CDD / EDD &amp; High-Risk Customer Reviews</w:t>
      </w:r>
    </w:p>
    <w:p w14:paraId="3EE03D4C" w14:textId="22E69D3B" w:rsidR="00DC1AF3" w:rsidRPr="00DC1AF3" w:rsidRDefault="009637F9" w:rsidP="00DC1AF3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Remediations:</w:t>
      </w:r>
      <w:r>
        <w:rPr>
          <w:rFonts w:asciiTheme="minorHAnsi" w:hAnsiTheme="minorHAnsi" w:cstheme="minorHAnsi"/>
          <w:color w:val="auto"/>
          <w:szCs w:val="20"/>
        </w:rPr>
        <w:t xml:space="preserve"> </w:t>
      </w:r>
      <w:r w:rsidR="00DC1AF3" w:rsidRPr="00DC1AF3">
        <w:rPr>
          <w:rFonts w:asciiTheme="minorHAnsi" w:hAnsiTheme="minorHAnsi" w:cstheme="minorHAnsi"/>
          <w:color w:val="auto"/>
          <w:szCs w:val="20"/>
        </w:rPr>
        <w:t>Regulatory Remediation &amp; Audit Response</w:t>
      </w:r>
    </w:p>
    <w:p w14:paraId="3B9C719D" w14:textId="001964B2" w:rsidR="00DC1AF3" w:rsidRPr="00DC1AF3" w:rsidRDefault="009637F9" w:rsidP="00DC1AF3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RFP &amp; Vendor management:</w:t>
      </w:r>
      <w:r>
        <w:rPr>
          <w:rFonts w:asciiTheme="minorHAnsi" w:hAnsiTheme="minorHAnsi" w:cstheme="minorHAnsi"/>
          <w:color w:val="auto"/>
          <w:szCs w:val="20"/>
        </w:rPr>
        <w:t xml:space="preserve"> </w:t>
      </w:r>
      <w:r w:rsidR="00DC1AF3" w:rsidRPr="00DC1AF3">
        <w:rPr>
          <w:rFonts w:asciiTheme="minorHAnsi" w:hAnsiTheme="minorHAnsi" w:cstheme="minorHAnsi"/>
          <w:color w:val="auto"/>
          <w:szCs w:val="20"/>
        </w:rPr>
        <w:t>AML Technology Selection, Optimization &amp; Validation</w:t>
      </w:r>
    </w:p>
    <w:p w14:paraId="790C85DF" w14:textId="59D85FFD" w:rsidR="00DC1AF3" w:rsidRPr="00DC1AF3" w:rsidRDefault="009637F9" w:rsidP="00DC1AF3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Transformation:</w:t>
      </w:r>
      <w:r>
        <w:rPr>
          <w:rFonts w:asciiTheme="minorHAnsi" w:hAnsiTheme="minorHAnsi" w:cstheme="minorHAnsi"/>
          <w:color w:val="auto"/>
          <w:szCs w:val="20"/>
        </w:rPr>
        <w:t xml:space="preserve"> </w:t>
      </w:r>
      <w:r w:rsidR="00DC1AF3" w:rsidRPr="00DC1AF3">
        <w:rPr>
          <w:rFonts w:asciiTheme="minorHAnsi" w:hAnsiTheme="minorHAnsi" w:cstheme="minorHAnsi"/>
          <w:color w:val="auto"/>
          <w:szCs w:val="20"/>
        </w:rPr>
        <w:t>Financial Crime Transformation &amp; Operating Models</w:t>
      </w:r>
    </w:p>
    <w:p w14:paraId="7078C235" w14:textId="3C0D5EF4" w:rsidR="00DC1AF3" w:rsidRPr="00DC1AF3" w:rsidRDefault="009637F9" w:rsidP="00DC1AF3">
      <w:pPr>
        <w:numPr>
          <w:ilvl w:val="0"/>
          <w:numId w:val="31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9637F9">
        <w:rPr>
          <w:rFonts w:asciiTheme="minorHAnsi" w:hAnsiTheme="minorHAnsi" w:cstheme="minorHAnsi"/>
          <w:b/>
          <w:bCs/>
          <w:color w:val="auto"/>
          <w:szCs w:val="20"/>
        </w:rPr>
        <w:t>Other Banking domains:</w:t>
      </w:r>
      <w:r>
        <w:rPr>
          <w:rFonts w:asciiTheme="minorHAnsi" w:hAnsiTheme="minorHAnsi" w:cstheme="minorHAnsi"/>
          <w:color w:val="auto"/>
          <w:szCs w:val="20"/>
        </w:rPr>
        <w:t xml:space="preserve"> </w:t>
      </w:r>
      <w:r w:rsidR="00DC1AF3" w:rsidRPr="00DC1AF3">
        <w:rPr>
          <w:rFonts w:asciiTheme="minorHAnsi" w:hAnsiTheme="minorHAnsi" w:cstheme="minorHAnsi"/>
          <w:color w:val="auto"/>
          <w:szCs w:val="20"/>
        </w:rPr>
        <w:t>Cards</w:t>
      </w:r>
      <w:r>
        <w:rPr>
          <w:rFonts w:asciiTheme="minorHAnsi" w:hAnsiTheme="minorHAnsi" w:cstheme="minorHAnsi"/>
          <w:color w:val="auto"/>
          <w:szCs w:val="20"/>
        </w:rPr>
        <w:t>, Dynamic pricing</w:t>
      </w:r>
      <w:r w:rsidR="00DC1AF3" w:rsidRPr="00DC1AF3">
        <w:rPr>
          <w:rFonts w:asciiTheme="minorHAnsi" w:hAnsiTheme="minorHAnsi" w:cstheme="minorHAnsi"/>
          <w:color w:val="auto"/>
          <w:szCs w:val="20"/>
        </w:rPr>
        <w:t xml:space="preserve"> &amp; Digital Financial Services</w:t>
      </w:r>
    </w:p>
    <w:p w14:paraId="63BF5161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5319EA76">
          <v:rect id="_x0000_i1029" style="width:0;height:1.5pt" o:hralign="center" o:hrstd="t" o:hr="t" fillcolor="#a0a0a0" stroked="f"/>
        </w:pict>
      </w:r>
    </w:p>
    <w:p w14:paraId="3DA1E642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PROFESSIONAL EXPERIENCE</w:t>
      </w:r>
    </w:p>
    <w:p w14:paraId="4C143AA5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OCBC BANK — Singapore</w:t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Pr="00DC1AF3">
        <w:rPr>
          <w:rFonts w:asciiTheme="minorHAnsi" w:hAnsiTheme="minorHAnsi" w:cstheme="minorHAnsi"/>
          <w:i/>
          <w:iCs/>
          <w:color w:val="auto"/>
          <w:szCs w:val="20"/>
        </w:rPr>
        <w:t>Aug 2018 – Present</w:t>
      </w:r>
    </w:p>
    <w:p w14:paraId="4E41A5A4" w14:textId="07C28E89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Senior AML SME/ Financial Crime Transformation Lead ( OCBC group Compliance including Bank of Singapore)</w:t>
      </w:r>
    </w:p>
    <w:p w14:paraId="359EA803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Senior AML Subject Matter Expert supporting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Group Compliance and Financial Crime leadership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across enterprise AML, sanctions, and regulatory initiatives.</w:t>
      </w:r>
    </w:p>
    <w:p w14:paraId="22A04040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Advisory &amp; Consulting Responsibilities</w:t>
      </w:r>
    </w:p>
    <w:p w14:paraId="78CDA3D3" w14:textId="77777777" w:rsidR="00DC1AF3" w:rsidRPr="00DC1AF3" w:rsidRDefault="00DC1AF3" w:rsidP="00DC1AF3">
      <w:pPr>
        <w:numPr>
          <w:ilvl w:val="0"/>
          <w:numId w:val="3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Acted as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trusted AML advisor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to senior Compliance and FCC stakeholders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enterprise-wide AML and sanctions risk assessments</w:t>
      </w:r>
      <w:r w:rsidRPr="00DC1AF3">
        <w:rPr>
          <w:rFonts w:asciiTheme="minorHAnsi" w:hAnsiTheme="minorHAnsi" w:cstheme="minorHAnsi"/>
          <w:color w:val="auto"/>
          <w:szCs w:val="20"/>
        </w:rPr>
        <w:t>, identifying control gaps and risk exposures across onboarding, CDD/EDD, name screening, and transaction monitoring.</w:t>
      </w:r>
    </w:p>
    <w:p w14:paraId="0412C7EC" w14:textId="77777777" w:rsidR="00DC1AF3" w:rsidRPr="00DC1AF3" w:rsidRDefault="00DC1AF3" w:rsidP="00DC1AF3">
      <w:pPr>
        <w:numPr>
          <w:ilvl w:val="0"/>
          <w:numId w:val="3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Advised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AML governance frameworks</w:t>
      </w:r>
      <w:r w:rsidRPr="00DC1AF3">
        <w:rPr>
          <w:rFonts w:asciiTheme="minorHAnsi" w:hAnsiTheme="minorHAnsi" w:cstheme="minorHAnsi"/>
          <w:color w:val="auto"/>
          <w:szCs w:val="20"/>
        </w:rPr>
        <w:t>, including alignment of policies, procedures, and risk appetite statements across entities and jurisdictions.</w:t>
      </w:r>
    </w:p>
    <w:p w14:paraId="5F8C5C5C" w14:textId="77777777" w:rsidR="00DC1AF3" w:rsidRPr="00DC1AF3" w:rsidRDefault="00DC1AF3" w:rsidP="00DC1AF3">
      <w:pPr>
        <w:numPr>
          <w:ilvl w:val="0"/>
          <w:numId w:val="3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Supported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regulatory examinations, audits, and supervisory reviews</w:t>
      </w:r>
      <w:r w:rsidRPr="00DC1AF3">
        <w:rPr>
          <w:rFonts w:asciiTheme="minorHAnsi" w:hAnsiTheme="minorHAnsi" w:cstheme="minorHAnsi"/>
          <w:color w:val="auto"/>
          <w:szCs w:val="20"/>
        </w:rPr>
        <w:t>, advising stakeholders on remediation strategies and regulatory defensibility.</w:t>
      </w:r>
    </w:p>
    <w:p w14:paraId="26C01508" w14:textId="77777777" w:rsidR="00DC1AF3" w:rsidRPr="00DC1AF3" w:rsidRDefault="00DC1AF3" w:rsidP="00DC1AF3">
      <w:pPr>
        <w:numPr>
          <w:ilvl w:val="0"/>
          <w:numId w:val="3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Led and supported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regulatory-driven remediation programs</w:t>
      </w:r>
      <w:r w:rsidRPr="00DC1AF3">
        <w:rPr>
          <w:rFonts w:asciiTheme="minorHAnsi" w:hAnsiTheme="minorHAnsi" w:cstheme="minorHAnsi"/>
          <w:color w:val="auto"/>
          <w:szCs w:val="20"/>
        </w:rPr>
        <w:t>, including control enhancements, model tuning, and operating model uplift.</w:t>
      </w:r>
    </w:p>
    <w:p w14:paraId="31F3A50E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Compliance Effectiveness &amp; Transformation</w:t>
      </w:r>
    </w:p>
    <w:p w14:paraId="6B0FD90F" w14:textId="77777777" w:rsidR="00DC1AF3" w:rsidRPr="00DC1AF3" w:rsidRDefault="00DC1AF3" w:rsidP="00DC1AF3">
      <w:pPr>
        <w:numPr>
          <w:ilvl w:val="0"/>
          <w:numId w:val="33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Conducted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control effectiveness reviews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across AML lifecycle, recommending enhancements to reduce false positives while maintaining regulatory compliance.</w:t>
      </w:r>
    </w:p>
    <w:p w14:paraId="5A06FF85" w14:textId="77777777" w:rsidR="00DC1AF3" w:rsidRPr="00DC1AF3" w:rsidRDefault="00DC1AF3" w:rsidP="00DC1AF3">
      <w:pPr>
        <w:numPr>
          <w:ilvl w:val="0"/>
          <w:numId w:val="33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Partnered with Compliance Monitoring and Testing teams to support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independent testing activities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and remediation closure.</w:t>
      </w:r>
    </w:p>
    <w:p w14:paraId="598580E2" w14:textId="77777777" w:rsidR="00DC1AF3" w:rsidRPr="00DC1AF3" w:rsidRDefault="00DC1AF3" w:rsidP="00DC1AF3">
      <w:pPr>
        <w:numPr>
          <w:ilvl w:val="0"/>
          <w:numId w:val="33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Advised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AML operating model optimization</w:t>
      </w:r>
      <w:r w:rsidRPr="00DC1AF3">
        <w:rPr>
          <w:rFonts w:asciiTheme="minorHAnsi" w:hAnsiTheme="minorHAnsi" w:cstheme="minorHAnsi"/>
          <w:color w:val="auto"/>
          <w:szCs w:val="20"/>
        </w:rPr>
        <w:t>, balancing regulatory expectations, customer experience, and operational efficiency.</w:t>
      </w:r>
    </w:p>
    <w:p w14:paraId="71AE49B2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Technology as an Enabler (Secondary)</w:t>
      </w:r>
    </w:p>
    <w:p w14:paraId="464E2B93" w14:textId="474881E7" w:rsidR="00DC1AF3" w:rsidRPr="00DC1AF3" w:rsidRDefault="00DC1AF3" w:rsidP="00DC1AF3">
      <w:pPr>
        <w:numPr>
          <w:ilvl w:val="0"/>
          <w:numId w:val="3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Provided SME guidance on AML technology platforms including </w:t>
      </w:r>
      <w:proofErr w:type="spellStart"/>
      <w:r w:rsidRPr="00DC1AF3">
        <w:rPr>
          <w:rFonts w:asciiTheme="minorHAnsi" w:hAnsiTheme="minorHAnsi" w:cstheme="minorHAnsi"/>
          <w:b/>
          <w:bCs/>
          <w:color w:val="auto"/>
          <w:szCs w:val="20"/>
        </w:rPr>
        <w:t>NetReveal</w:t>
      </w:r>
      <w:proofErr w:type="spellEnd"/>
      <w:r w:rsidRPr="00DC1AF3">
        <w:rPr>
          <w:rFonts w:asciiTheme="minorHAnsi" w:hAnsiTheme="minorHAnsi" w:cstheme="minorHAnsi"/>
          <w:b/>
          <w:bCs/>
          <w:color w:val="auto"/>
          <w:szCs w:val="20"/>
        </w:rPr>
        <w:t xml:space="preserve"> (Name Screening &amp; CDD)</w:t>
      </w:r>
      <w:r w:rsidR="009637F9">
        <w:rPr>
          <w:rFonts w:asciiTheme="minorHAnsi" w:hAnsiTheme="minorHAnsi" w:cstheme="minorHAnsi"/>
          <w:color w:val="auto"/>
          <w:szCs w:val="20"/>
        </w:rPr>
        <w:t xml:space="preserve">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Oracle Mantas (Transaction Monitoring)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</w:t>
      </w:r>
      <w:r w:rsidR="009637F9">
        <w:rPr>
          <w:rFonts w:asciiTheme="minorHAnsi" w:hAnsiTheme="minorHAnsi" w:cstheme="minorHAnsi"/>
          <w:color w:val="auto"/>
          <w:szCs w:val="20"/>
        </w:rPr>
        <w:t xml:space="preserve"> and AI-Enabled Smart KYC, </w:t>
      </w:r>
      <w:r w:rsidRPr="00DC1AF3">
        <w:rPr>
          <w:rFonts w:asciiTheme="minorHAnsi" w:hAnsiTheme="minorHAnsi" w:cstheme="minorHAnsi"/>
          <w:color w:val="auto"/>
          <w:szCs w:val="20"/>
        </w:rPr>
        <w:t>supporting implementation, tuning, and validation.</w:t>
      </w:r>
    </w:p>
    <w:p w14:paraId="3FEA6E42" w14:textId="77777777" w:rsidR="00DC1AF3" w:rsidRPr="00DC1AF3" w:rsidRDefault="00DC1AF3" w:rsidP="00DC1AF3">
      <w:pPr>
        <w:numPr>
          <w:ilvl w:val="0"/>
          <w:numId w:val="3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Collaborated with Product, Technology, and Operations teams in a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matrix environment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to deliver sustainable AML solutions.</w:t>
      </w:r>
    </w:p>
    <w:p w14:paraId="1F94BB3C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Recognition</w:t>
      </w:r>
    </w:p>
    <w:p w14:paraId="27DFBDCC" w14:textId="77777777" w:rsidR="00DC1AF3" w:rsidRPr="00DC1AF3" w:rsidRDefault="00DC1AF3" w:rsidP="00DC1AF3">
      <w:pPr>
        <w:numPr>
          <w:ilvl w:val="0"/>
          <w:numId w:val="35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Recipient of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OCBC Group CEO Quality Award</w:t>
      </w:r>
    </w:p>
    <w:p w14:paraId="4D80FC26" w14:textId="77777777" w:rsidR="00DC1AF3" w:rsidRPr="00DC1AF3" w:rsidRDefault="00DC1AF3" w:rsidP="00DC1AF3">
      <w:pPr>
        <w:numPr>
          <w:ilvl w:val="0"/>
          <w:numId w:val="35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Multiple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Excellence Service Awards (</w:t>
      </w:r>
      <w:proofErr w:type="spellStart"/>
      <w:r w:rsidRPr="00DC1AF3">
        <w:rPr>
          <w:rFonts w:asciiTheme="minorHAnsi" w:hAnsiTheme="minorHAnsi" w:cstheme="minorHAnsi"/>
          <w:b/>
          <w:bCs/>
          <w:color w:val="auto"/>
          <w:szCs w:val="20"/>
        </w:rPr>
        <w:t>ExSA</w:t>
      </w:r>
      <w:proofErr w:type="spellEnd"/>
      <w:r w:rsidRPr="00DC1AF3">
        <w:rPr>
          <w:rFonts w:asciiTheme="minorHAnsi" w:hAnsiTheme="minorHAnsi" w:cstheme="minorHAnsi"/>
          <w:b/>
          <w:bCs/>
          <w:color w:val="auto"/>
          <w:szCs w:val="20"/>
        </w:rPr>
        <w:t>)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for contribution to financial crime compliance initiatives</w:t>
      </w:r>
    </w:p>
    <w:p w14:paraId="68560AC1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24449460">
          <v:rect id="_x0000_i1030" style="width:0;height:1.5pt" o:hralign="center" o:hrstd="t" o:hr="t" fillcolor="#a0a0a0" stroked="f"/>
        </w:pict>
      </w:r>
    </w:p>
    <w:p w14:paraId="087C2A85" w14:textId="2DCA1B6E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ALTEN CALSOFT (Consulting Engagement – Citi Bank) — Singapore</w:t>
      </w:r>
      <w:r>
        <w:rPr>
          <w:rFonts w:asciiTheme="minorHAnsi" w:hAnsiTheme="minorHAnsi" w:cstheme="minorHAnsi"/>
          <w:b/>
          <w:bCs/>
          <w:color w:val="auto"/>
          <w:szCs w:val="20"/>
        </w:rPr>
        <w:t xml:space="preserve">  </w:t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Pr="00DC1AF3">
        <w:rPr>
          <w:rFonts w:asciiTheme="minorHAnsi" w:hAnsiTheme="minorHAnsi" w:cstheme="minorHAnsi"/>
          <w:i/>
          <w:iCs/>
          <w:color w:val="auto"/>
          <w:szCs w:val="20"/>
        </w:rPr>
        <w:t>May 2017 – Aug 2018</w:t>
      </w:r>
    </w:p>
    <w:p w14:paraId="086E7051" w14:textId="73B861A1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Senior AML Consulting Advisor/ Solution Architect</w:t>
      </w:r>
    </w:p>
    <w:p w14:paraId="240DB6F3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Client-facing AML consultant supporting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Citi’s Financial Crime Compliance transformation initiatives</w:t>
      </w:r>
      <w:r w:rsidRPr="00DC1AF3">
        <w:rPr>
          <w:rFonts w:asciiTheme="minorHAnsi" w:hAnsiTheme="minorHAnsi" w:cstheme="minorHAnsi"/>
          <w:color w:val="auto"/>
          <w:szCs w:val="20"/>
        </w:rPr>
        <w:t>.</w:t>
      </w:r>
    </w:p>
    <w:p w14:paraId="3D304BF0" w14:textId="77777777" w:rsidR="00DC1AF3" w:rsidRPr="00DC1AF3" w:rsidRDefault="00DC1AF3" w:rsidP="00DC1AF3">
      <w:pPr>
        <w:numPr>
          <w:ilvl w:val="0"/>
          <w:numId w:val="36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Conducted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independent assessments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of transaction monitoring models, customer segmentation logic, and alert risk scoring.</w:t>
      </w:r>
    </w:p>
    <w:p w14:paraId="00DE10DB" w14:textId="77777777" w:rsidR="00DC1AF3" w:rsidRPr="00DC1AF3" w:rsidRDefault="00DC1AF3" w:rsidP="00DC1AF3">
      <w:pPr>
        <w:numPr>
          <w:ilvl w:val="0"/>
          <w:numId w:val="36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Advised Compliance leadership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model validation outcomes</w:t>
      </w:r>
      <w:r w:rsidRPr="00DC1AF3">
        <w:rPr>
          <w:rFonts w:asciiTheme="minorHAnsi" w:hAnsiTheme="minorHAnsi" w:cstheme="minorHAnsi"/>
          <w:color w:val="auto"/>
          <w:szCs w:val="20"/>
        </w:rPr>
        <w:t>, false-positive reduction strategies, and regulatory expectations.</w:t>
      </w:r>
    </w:p>
    <w:p w14:paraId="62394CCA" w14:textId="77777777" w:rsidR="00DC1AF3" w:rsidRPr="00DC1AF3" w:rsidRDefault="00DC1AF3" w:rsidP="00DC1AF3">
      <w:pPr>
        <w:numPr>
          <w:ilvl w:val="0"/>
          <w:numId w:val="36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Supported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lookback and retrospective review exercises</w:t>
      </w:r>
      <w:r w:rsidRPr="00DC1AF3">
        <w:rPr>
          <w:rFonts w:asciiTheme="minorHAnsi" w:hAnsiTheme="minorHAnsi" w:cstheme="minorHAnsi"/>
          <w:color w:val="auto"/>
          <w:szCs w:val="20"/>
        </w:rPr>
        <w:t>, providing recommendations aligned with supervisory standards.</w:t>
      </w:r>
    </w:p>
    <w:p w14:paraId="4B43DA2B" w14:textId="77777777" w:rsidR="00DC1AF3" w:rsidRPr="00DC1AF3" w:rsidRDefault="00DC1AF3" w:rsidP="00DC1AF3">
      <w:pPr>
        <w:numPr>
          <w:ilvl w:val="0"/>
          <w:numId w:val="36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Acted as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primary liaison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between Compliance, Technology, and external stakeholders.</w:t>
      </w:r>
    </w:p>
    <w:p w14:paraId="0515816F" w14:textId="77777777" w:rsidR="00DC1AF3" w:rsidRPr="00DC1AF3" w:rsidRDefault="00DC1AF3" w:rsidP="00DC1AF3">
      <w:pPr>
        <w:numPr>
          <w:ilvl w:val="0"/>
          <w:numId w:val="36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Built and led a consulting delivery team of 10 resources in a high-pressure regulatory environment.</w:t>
      </w:r>
    </w:p>
    <w:p w14:paraId="251342B0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75FCE2BD">
          <v:rect id="_x0000_i1031" style="width:0;height:1.5pt" o:hralign="center" o:hrstd="t" o:hr="t" fillcolor="#a0a0a0" stroked="f"/>
        </w:pict>
      </w:r>
    </w:p>
    <w:p w14:paraId="6EF218BA" w14:textId="42E1CD91" w:rsid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COMTEL SOLUTIONS (Consulting Engagement – Crédit Agricole CIB) — Singapore</w:t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Pr="00DC1AF3">
        <w:rPr>
          <w:rFonts w:asciiTheme="minorHAnsi" w:hAnsiTheme="minorHAnsi" w:cstheme="minorHAnsi"/>
          <w:i/>
          <w:iCs/>
          <w:color w:val="auto"/>
          <w:szCs w:val="20"/>
        </w:rPr>
        <w:t>Dec 2015 – Dec 2016</w:t>
      </w:r>
    </w:p>
    <w:p w14:paraId="55F49226" w14:textId="3A435501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Senior AML Business Consultant</w:t>
      </w:r>
    </w:p>
    <w:p w14:paraId="4566CCAA" w14:textId="77777777" w:rsidR="00DC1AF3" w:rsidRPr="00DC1AF3" w:rsidRDefault="00DC1AF3" w:rsidP="00DC1AF3">
      <w:pPr>
        <w:numPr>
          <w:ilvl w:val="0"/>
          <w:numId w:val="37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Advised Global Financial Crime Compliance teams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transaction monitoring risk rating and alert optimization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using Actimize SAM.</w:t>
      </w:r>
    </w:p>
    <w:p w14:paraId="13C67D29" w14:textId="77777777" w:rsidR="00DC1AF3" w:rsidRPr="00DC1AF3" w:rsidRDefault="00DC1AF3" w:rsidP="00DC1AF3">
      <w:pPr>
        <w:numPr>
          <w:ilvl w:val="0"/>
          <w:numId w:val="37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Supported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AML risk model recalibration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achieving a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40% reduction in non-risk-relevant alerts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while preserving compliance integrity.</w:t>
      </w:r>
    </w:p>
    <w:p w14:paraId="40BC5AD9" w14:textId="77777777" w:rsidR="00DC1AF3" w:rsidRPr="00DC1AF3" w:rsidRDefault="00DC1AF3" w:rsidP="00DC1AF3">
      <w:pPr>
        <w:numPr>
          <w:ilvl w:val="0"/>
          <w:numId w:val="37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Strengthened collaboration between regional teams and Paris headquarters on AML delivery and governance alignment.</w:t>
      </w:r>
    </w:p>
    <w:p w14:paraId="14F5FF37" w14:textId="7F1D5900" w:rsidR="00DC1AF3" w:rsidRPr="00DC1AF3" w:rsidRDefault="00DC1AF3" w:rsidP="00DC1AF3">
      <w:pPr>
        <w:spacing w:after="0"/>
        <w:ind w:left="720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Supported AML transformation initiatives across </w:t>
      </w:r>
      <w:r>
        <w:rPr>
          <w:rFonts w:asciiTheme="minorHAnsi" w:hAnsiTheme="minorHAnsi" w:cstheme="minorHAnsi"/>
          <w:color w:val="auto"/>
          <w:szCs w:val="20"/>
        </w:rPr>
        <w:t>Corporate investment banking</w:t>
      </w:r>
      <w:r w:rsidRPr="00DC1AF3">
        <w:rPr>
          <w:rFonts w:asciiTheme="minorHAnsi" w:hAnsiTheme="minorHAnsi" w:cstheme="minorHAnsi"/>
          <w:color w:val="auto"/>
          <w:szCs w:val="20"/>
        </w:rPr>
        <w:t>.</w:t>
      </w:r>
    </w:p>
    <w:p w14:paraId="3C4CA64A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019371E3">
          <v:rect id="_x0000_i1032" style="width:0;height:1.5pt" o:hralign="center" o:hrstd="t" o:hr="t" fillcolor="#a0a0a0" stroked="f"/>
        </w:pict>
      </w:r>
    </w:p>
    <w:p w14:paraId="3C99E81F" w14:textId="77777777" w:rsidR="00645199" w:rsidRPr="00DC1AF3" w:rsidRDefault="00DC1AF3" w:rsidP="00645199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WIPRO TECHNOLOGIES (Consulting Engagement – Citi Bank) — Singapore</w:t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 w:rsidRPr="00DC1AF3">
        <w:rPr>
          <w:rFonts w:asciiTheme="minorHAnsi" w:hAnsiTheme="minorHAnsi" w:cstheme="minorHAnsi"/>
          <w:i/>
          <w:iCs/>
          <w:color w:val="auto"/>
          <w:szCs w:val="20"/>
        </w:rPr>
        <w:t>Aug 2011 – Nov 2015</w:t>
      </w:r>
    </w:p>
    <w:p w14:paraId="3A76D5B1" w14:textId="5FAECB33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Senior Consultant/ Client Manager – Anti Fraud &amp; Financia</w:t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 xml:space="preserve">l Crime Compliance </w:t>
      </w:r>
    </w:p>
    <w:p w14:paraId="41091A25" w14:textId="77777777" w:rsidR="00DC1AF3" w:rsidRPr="00DC1AF3" w:rsidRDefault="00DC1AF3" w:rsidP="00DC1AF3">
      <w:pPr>
        <w:numPr>
          <w:ilvl w:val="0"/>
          <w:numId w:val="38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Led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client-facing consulting engagements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for fraud monitoring and AML-related initiatives.</w:t>
      </w:r>
    </w:p>
    <w:p w14:paraId="153CCF0B" w14:textId="77777777" w:rsidR="00DC1AF3" w:rsidRPr="00DC1AF3" w:rsidRDefault="00DC1AF3" w:rsidP="00DC1AF3">
      <w:pPr>
        <w:numPr>
          <w:ilvl w:val="0"/>
          <w:numId w:val="38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Advised senior stakeholders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fraud risk mitigation strategies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for high-risk merchants and payment flows.</w:t>
      </w:r>
    </w:p>
    <w:p w14:paraId="58DF850E" w14:textId="77777777" w:rsidR="00DC1AF3" w:rsidRPr="00DC1AF3" w:rsidRDefault="00DC1AF3" w:rsidP="00DC1AF3">
      <w:pPr>
        <w:numPr>
          <w:ilvl w:val="0"/>
          <w:numId w:val="38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Managed offshore and onshore teams (25+ resources) delivering regulatory and compliance initiatives.</w:t>
      </w:r>
    </w:p>
    <w:p w14:paraId="12003C6F" w14:textId="77777777" w:rsidR="00DC1AF3" w:rsidRPr="00DC1AF3" w:rsidRDefault="00DC1AF3" w:rsidP="00DC1AF3">
      <w:pPr>
        <w:numPr>
          <w:ilvl w:val="0"/>
          <w:numId w:val="38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Supported RFI and proposal responses demonstrating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financial crime domain expertise</w:t>
      </w:r>
      <w:r w:rsidRPr="00DC1AF3">
        <w:rPr>
          <w:rFonts w:asciiTheme="minorHAnsi" w:hAnsiTheme="minorHAnsi" w:cstheme="minorHAnsi"/>
          <w:color w:val="auto"/>
          <w:szCs w:val="20"/>
        </w:rPr>
        <w:t>.</w:t>
      </w:r>
    </w:p>
    <w:p w14:paraId="2E1B39B4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1084C372">
          <v:rect id="_x0000_i1033" style="width:0;height:1.5pt" o:hralign="center" o:hrstd="t" o:hr="t" fillcolor="#a0a0a0" stroked="f"/>
        </w:pict>
      </w:r>
    </w:p>
    <w:p w14:paraId="5D803BC7" w14:textId="77777777" w:rsidR="00645199" w:rsidRDefault="00DC1AF3" w:rsidP="00645199">
      <w:pPr>
        <w:spacing w:after="0"/>
        <w:ind w:left="125" w:firstLine="0"/>
        <w:rPr>
          <w:rFonts w:asciiTheme="minorHAnsi" w:hAnsiTheme="minorHAnsi" w:cstheme="minorHAnsi"/>
          <w:i/>
          <w:i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BANK OF AMERICA — India</w:t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 w:rsidRPr="00DC1AF3">
        <w:rPr>
          <w:rFonts w:asciiTheme="minorHAnsi" w:hAnsiTheme="minorHAnsi" w:cstheme="minorHAnsi"/>
          <w:i/>
          <w:iCs/>
          <w:color w:val="auto"/>
          <w:szCs w:val="20"/>
        </w:rPr>
        <w:t>Jun 2010 – Jul 2011</w:t>
      </w:r>
    </w:p>
    <w:p w14:paraId="2DB2BCA5" w14:textId="428C72ED" w:rsidR="00645199" w:rsidRPr="00DC1AF3" w:rsidRDefault="00645199" w:rsidP="00645199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Technical Business Analyst – Cards &amp; Payments</w:t>
      </w:r>
    </w:p>
    <w:p w14:paraId="032BFD4A" w14:textId="2121B8A7" w:rsidR="00DC1AF3" w:rsidRPr="00DC1AF3" w:rsidRDefault="00DC1AF3" w:rsidP="00645199">
      <w:pPr>
        <w:tabs>
          <w:tab w:val="num" w:pos="720"/>
        </w:tabs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Supported large-scale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credit card platform migration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for Merrill Lynch card portfolios.</w:t>
      </w:r>
    </w:p>
    <w:p w14:paraId="49A0C0C5" w14:textId="77777777" w:rsidR="00DC1AF3" w:rsidRPr="00DC1AF3" w:rsidRDefault="00DC1AF3" w:rsidP="00DC1AF3">
      <w:pPr>
        <w:numPr>
          <w:ilvl w:val="0"/>
          <w:numId w:val="39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Gained deep exposure to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payments, card lifecycle, and regulatory controls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relevant to Mastercard ecosystem.</w:t>
      </w:r>
    </w:p>
    <w:p w14:paraId="37102AF3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504AA5CF">
          <v:rect id="_x0000_i1034" style="width:0;height:1.5pt" o:hralign="center" o:hrstd="t" o:hr="t" fillcolor="#a0a0a0" stroked="f"/>
        </w:pict>
      </w:r>
    </w:p>
    <w:p w14:paraId="3B012EB9" w14:textId="29AA091C" w:rsidR="00645199" w:rsidRDefault="00DC1AF3" w:rsidP="00645199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UNITED HEALTH GROUP — India</w:t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 w:rsidRPr="00DC1AF3">
        <w:rPr>
          <w:rFonts w:asciiTheme="minorHAnsi" w:hAnsiTheme="minorHAnsi" w:cstheme="minorHAnsi"/>
          <w:i/>
          <w:iCs/>
          <w:color w:val="auto"/>
          <w:szCs w:val="20"/>
        </w:rPr>
        <w:t>Jun 2007 – May 2010</w:t>
      </w:r>
    </w:p>
    <w:p w14:paraId="6D8E98DF" w14:textId="5DA1D2AE" w:rsidR="00645199" w:rsidRPr="00645199" w:rsidRDefault="00645199" w:rsidP="00645199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Senior Software Engineer</w:t>
      </w:r>
    </w:p>
    <w:p w14:paraId="7F18544A" w14:textId="241C4B6F" w:rsidR="00DC1AF3" w:rsidRPr="00DC1AF3" w:rsidRDefault="00DC1AF3" w:rsidP="00645199">
      <w:pPr>
        <w:tabs>
          <w:tab w:val="num" w:pos="720"/>
        </w:tabs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Delivered complex enterprise solutions in regulated environments.</w:t>
      </w:r>
    </w:p>
    <w:p w14:paraId="63669EAE" w14:textId="77777777" w:rsidR="00DC1AF3" w:rsidRPr="00DC1AF3" w:rsidRDefault="00DC1AF3" w:rsidP="00DC1AF3">
      <w:pPr>
        <w:numPr>
          <w:ilvl w:val="0"/>
          <w:numId w:val="40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Promoted based on performance and leadership.</w:t>
      </w:r>
    </w:p>
    <w:p w14:paraId="72E26687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5AC7E0C9">
          <v:rect id="_x0000_i1035" style="width:0;height:1.5pt" o:hralign="center" o:hrstd="t" o:hr="t" fillcolor="#a0a0a0" stroked="f"/>
        </w:pict>
      </w:r>
    </w:p>
    <w:p w14:paraId="7E922AA4" w14:textId="77777777" w:rsidR="00645199" w:rsidRDefault="00DC1AF3" w:rsidP="00645199">
      <w:pPr>
        <w:spacing w:after="0"/>
        <w:ind w:left="125" w:firstLine="0"/>
        <w:rPr>
          <w:rFonts w:asciiTheme="minorHAnsi" w:hAnsiTheme="minorHAnsi" w:cstheme="minorHAnsi"/>
          <w:i/>
          <w:i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CAPGEMINI — India</w:t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>
        <w:rPr>
          <w:rFonts w:asciiTheme="minorHAnsi" w:hAnsiTheme="minorHAnsi" w:cstheme="minorHAnsi"/>
          <w:b/>
          <w:bCs/>
          <w:color w:val="auto"/>
          <w:szCs w:val="20"/>
        </w:rPr>
        <w:tab/>
      </w:r>
      <w:r w:rsidR="00645199" w:rsidRPr="00DC1AF3">
        <w:rPr>
          <w:rFonts w:asciiTheme="minorHAnsi" w:hAnsiTheme="minorHAnsi" w:cstheme="minorHAnsi"/>
          <w:i/>
          <w:iCs/>
          <w:color w:val="auto"/>
          <w:szCs w:val="20"/>
        </w:rPr>
        <w:t>Jan 2006 – May 2007</w:t>
      </w:r>
    </w:p>
    <w:p w14:paraId="32A48858" w14:textId="636AFCDF" w:rsidR="00645199" w:rsidRPr="00DC1AF3" w:rsidRDefault="00645199" w:rsidP="00645199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b/>
          <w:bCs/>
          <w:color w:val="auto"/>
          <w:szCs w:val="20"/>
        </w:rPr>
        <w:t>Associate Consultant -Cards Domain</w:t>
      </w:r>
    </w:p>
    <w:p w14:paraId="4EB93764" w14:textId="1A73F485" w:rsidR="00DC1AF3" w:rsidRPr="00DC1AF3" w:rsidRDefault="00DC1AF3" w:rsidP="00645199">
      <w:pPr>
        <w:tabs>
          <w:tab w:val="num" w:pos="720"/>
        </w:tabs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Worked on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Chip &amp; PIN card programs</w:t>
      </w:r>
      <w:r w:rsidRPr="00DC1AF3">
        <w:rPr>
          <w:rFonts w:asciiTheme="minorHAnsi" w:hAnsiTheme="minorHAnsi" w:cstheme="minorHAnsi"/>
          <w:color w:val="auto"/>
          <w:szCs w:val="20"/>
        </w:rPr>
        <w:t>, contributing to design, testing, and production support.</w:t>
      </w:r>
    </w:p>
    <w:p w14:paraId="328EC6E7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41075470">
          <v:rect id="_x0000_i1036" style="width:0;height:1.5pt" o:hralign="center" o:hrstd="t" o:hr="t" fillcolor="#a0a0a0" stroked="f"/>
        </w:pict>
      </w:r>
    </w:p>
    <w:p w14:paraId="2A716203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THOUGHT LEADERSHIP &amp; INDUSTRY ENGAGEMENT</w:t>
      </w:r>
    </w:p>
    <w:p w14:paraId="5AC9DB9D" w14:textId="77777777" w:rsidR="00DC1AF3" w:rsidRPr="00DC1AF3" w:rsidRDefault="00DC1AF3" w:rsidP="00DC1AF3">
      <w:pPr>
        <w:numPr>
          <w:ilvl w:val="0"/>
          <w:numId w:val="4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Panelist,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Asia Risk Congress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– AML &amp; Financial Crime</w:t>
      </w:r>
    </w:p>
    <w:p w14:paraId="0CFAFDAA" w14:textId="77777777" w:rsidR="00DC1AF3" w:rsidRPr="00DC1AF3" w:rsidRDefault="00DC1AF3" w:rsidP="00DC1AF3">
      <w:pPr>
        <w:numPr>
          <w:ilvl w:val="0"/>
          <w:numId w:val="4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Speaker,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Transform Finance Summit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(2022–2024)</w:t>
      </w:r>
    </w:p>
    <w:p w14:paraId="13E21E41" w14:textId="77777777" w:rsidR="00DC1AF3" w:rsidRPr="00DC1AF3" w:rsidRDefault="00DC1AF3" w:rsidP="00DC1AF3">
      <w:pPr>
        <w:numPr>
          <w:ilvl w:val="0"/>
          <w:numId w:val="4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Panelist, </w:t>
      </w:r>
      <w:proofErr w:type="spellStart"/>
      <w:r w:rsidRPr="00DC1AF3">
        <w:rPr>
          <w:rFonts w:asciiTheme="minorHAnsi" w:hAnsiTheme="minorHAnsi" w:cstheme="minorHAnsi"/>
          <w:b/>
          <w:bCs/>
          <w:color w:val="auto"/>
          <w:szCs w:val="20"/>
        </w:rPr>
        <w:t>MoneyLive</w:t>
      </w:r>
      <w:proofErr w:type="spellEnd"/>
      <w:r w:rsidRPr="00DC1AF3">
        <w:rPr>
          <w:rFonts w:asciiTheme="minorHAnsi" w:hAnsiTheme="minorHAnsi" w:cstheme="minorHAnsi"/>
          <w:b/>
          <w:bCs/>
          <w:color w:val="auto"/>
          <w:szCs w:val="20"/>
        </w:rPr>
        <w:t xml:space="preserve"> Asia</w:t>
      </w:r>
    </w:p>
    <w:p w14:paraId="64AF5FA1" w14:textId="77777777" w:rsidR="00DC1AF3" w:rsidRPr="00DC1AF3" w:rsidRDefault="00DC1AF3" w:rsidP="00DC1AF3">
      <w:pPr>
        <w:numPr>
          <w:ilvl w:val="0"/>
          <w:numId w:val="4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Speaker,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Singapore FinTech Association</w:t>
      </w:r>
    </w:p>
    <w:p w14:paraId="36F49049" w14:textId="77777777" w:rsidR="00DC1AF3" w:rsidRPr="00DC1AF3" w:rsidRDefault="00DC1AF3" w:rsidP="00DC1AF3">
      <w:pPr>
        <w:numPr>
          <w:ilvl w:val="0"/>
          <w:numId w:val="4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Speaker,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Asia Anti-Fraud &amp; AML Summits</w:t>
      </w:r>
    </w:p>
    <w:p w14:paraId="5F501077" w14:textId="77777777" w:rsidR="00DC1AF3" w:rsidRPr="00DC1AF3" w:rsidRDefault="00DC1AF3" w:rsidP="00DC1AF3">
      <w:pPr>
        <w:numPr>
          <w:ilvl w:val="0"/>
          <w:numId w:val="42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Published: </w:t>
      </w:r>
      <w:r w:rsidRPr="00DC1AF3">
        <w:rPr>
          <w:rFonts w:asciiTheme="minorHAnsi" w:hAnsiTheme="minorHAnsi" w:cstheme="minorHAnsi"/>
          <w:i/>
          <w:iCs/>
          <w:color w:val="auto"/>
          <w:szCs w:val="20"/>
        </w:rPr>
        <w:t xml:space="preserve">“Unlocking the Potential: Approaching Digital </w:t>
      </w:r>
      <w:proofErr w:type="spellStart"/>
      <w:r w:rsidRPr="00DC1AF3">
        <w:rPr>
          <w:rFonts w:asciiTheme="minorHAnsi" w:hAnsiTheme="minorHAnsi" w:cstheme="minorHAnsi"/>
          <w:i/>
          <w:iCs/>
          <w:color w:val="auto"/>
          <w:szCs w:val="20"/>
        </w:rPr>
        <w:t>eKYC</w:t>
      </w:r>
      <w:proofErr w:type="spellEnd"/>
      <w:r w:rsidRPr="00DC1AF3">
        <w:rPr>
          <w:rFonts w:asciiTheme="minorHAnsi" w:hAnsiTheme="minorHAnsi" w:cstheme="minorHAnsi"/>
          <w:i/>
          <w:iCs/>
          <w:color w:val="auto"/>
          <w:szCs w:val="20"/>
        </w:rPr>
        <w:t xml:space="preserve"> Transformation”</w:t>
      </w:r>
    </w:p>
    <w:p w14:paraId="1D949E2B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513F2939">
          <v:rect id="_x0000_i1037" style="width:0;height:1.5pt" o:hralign="center" o:hrstd="t" o:hr="t" fillcolor="#a0a0a0" stroked="f"/>
        </w:pict>
      </w:r>
    </w:p>
    <w:p w14:paraId="6984918A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EDUCATION &amp; CERTIFICATIONS</w:t>
      </w:r>
    </w:p>
    <w:p w14:paraId="1DD044A2" w14:textId="77777777" w:rsidR="00DC1AF3" w:rsidRPr="00DC1AF3" w:rsidRDefault="00DC1AF3" w:rsidP="00DC1AF3">
      <w:pPr>
        <w:numPr>
          <w:ilvl w:val="0"/>
          <w:numId w:val="43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MBA</w:t>
      </w:r>
      <w:r w:rsidRPr="00DC1AF3">
        <w:rPr>
          <w:rFonts w:asciiTheme="minorHAnsi" w:hAnsiTheme="minorHAnsi" w:cstheme="minorHAnsi"/>
          <w:color w:val="auto"/>
          <w:szCs w:val="20"/>
        </w:rPr>
        <w:t>, SP Jain School of Global Management</w:t>
      </w:r>
    </w:p>
    <w:p w14:paraId="59E5CB19" w14:textId="77777777" w:rsidR="00DC1AF3" w:rsidRPr="00DC1AF3" w:rsidRDefault="00DC1AF3" w:rsidP="00DC1AF3">
      <w:pPr>
        <w:numPr>
          <w:ilvl w:val="0"/>
          <w:numId w:val="43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BE (Hons.)</w:t>
      </w:r>
      <w:r w:rsidRPr="00DC1AF3">
        <w:rPr>
          <w:rFonts w:asciiTheme="minorHAnsi" w:hAnsiTheme="minorHAnsi" w:cstheme="minorHAnsi"/>
          <w:color w:val="auto"/>
          <w:szCs w:val="20"/>
        </w:rPr>
        <w:t>, Staffordshire University, UK</w:t>
      </w:r>
    </w:p>
    <w:p w14:paraId="5FAD6C86" w14:textId="77777777" w:rsidR="00DC1AF3" w:rsidRPr="00DC1AF3" w:rsidRDefault="00DC1AF3" w:rsidP="00DC1AF3">
      <w:pPr>
        <w:numPr>
          <w:ilvl w:val="0"/>
          <w:numId w:val="43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BCA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, Birla Institute of Technology, </w:t>
      </w:r>
      <w:proofErr w:type="spellStart"/>
      <w:r w:rsidRPr="00DC1AF3">
        <w:rPr>
          <w:rFonts w:asciiTheme="minorHAnsi" w:hAnsiTheme="minorHAnsi" w:cstheme="minorHAnsi"/>
          <w:color w:val="auto"/>
          <w:szCs w:val="20"/>
        </w:rPr>
        <w:t>Mesra</w:t>
      </w:r>
      <w:proofErr w:type="spellEnd"/>
    </w:p>
    <w:p w14:paraId="1B2946D8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Certifications</w:t>
      </w:r>
    </w:p>
    <w:p w14:paraId="198F911B" w14:textId="77777777" w:rsidR="00DC1AF3" w:rsidRPr="00DC1AF3" w:rsidRDefault="00DC1AF3" w:rsidP="00DC1AF3">
      <w:pPr>
        <w:numPr>
          <w:ilvl w:val="0"/>
          <w:numId w:val="4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Certified Anti-Money Laundering Specialist (CAMS)</w:t>
      </w:r>
    </w:p>
    <w:p w14:paraId="33BE7AF9" w14:textId="77777777" w:rsidR="00DC1AF3" w:rsidRPr="00DC1AF3" w:rsidRDefault="00DC1AF3" w:rsidP="00DC1AF3">
      <w:pPr>
        <w:numPr>
          <w:ilvl w:val="0"/>
          <w:numId w:val="44"/>
        </w:numPr>
        <w:spacing w:after="0"/>
        <w:rPr>
          <w:rFonts w:asciiTheme="minorHAnsi" w:hAnsiTheme="minorHAnsi" w:cstheme="minorHAnsi"/>
          <w:color w:val="auto"/>
          <w:szCs w:val="20"/>
        </w:rPr>
      </w:pPr>
      <w:proofErr w:type="spellStart"/>
      <w:r w:rsidRPr="00DC1AF3">
        <w:rPr>
          <w:rFonts w:asciiTheme="minorHAnsi" w:hAnsiTheme="minorHAnsi" w:cstheme="minorHAnsi"/>
          <w:color w:val="auto"/>
          <w:szCs w:val="20"/>
        </w:rPr>
        <w:t>SAFe</w:t>
      </w:r>
      <w:proofErr w:type="spellEnd"/>
      <w:r w:rsidRPr="00DC1AF3">
        <w:rPr>
          <w:rFonts w:asciiTheme="minorHAnsi" w:hAnsiTheme="minorHAnsi" w:cstheme="minorHAnsi"/>
          <w:color w:val="auto"/>
          <w:szCs w:val="20"/>
        </w:rPr>
        <w:t xml:space="preserve"> Scrum Master (SSM)</w:t>
      </w:r>
    </w:p>
    <w:p w14:paraId="2D8064D8" w14:textId="77777777" w:rsidR="00DC1AF3" w:rsidRPr="00DC1AF3" w:rsidRDefault="00DC1AF3" w:rsidP="00DC1AF3">
      <w:pPr>
        <w:numPr>
          <w:ilvl w:val="0"/>
          <w:numId w:val="4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Certified Scrum Product Owner (CSPO)</w:t>
      </w:r>
    </w:p>
    <w:p w14:paraId="31A989C3" w14:textId="77777777" w:rsidR="00DC1AF3" w:rsidRPr="00DC1AF3" w:rsidRDefault="00DC1AF3" w:rsidP="00DC1AF3">
      <w:pPr>
        <w:numPr>
          <w:ilvl w:val="0"/>
          <w:numId w:val="4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Payments in Digital Finance</w:t>
      </w:r>
    </w:p>
    <w:p w14:paraId="5016C8C4" w14:textId="77777777" w:rsidR="00DC1AF3" w:rsidRPr="00DC1AF3" w:rsidRDefault="00DC1AF3" w:rsidP="00DC1AF3">
      <w:pPr>
        <w:numPr>
          <w:ilvl w:val="0"/>
          <w:numId w:val="4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Human-Centered Design</w:t>
      </w:r>
    </w:p>
    <w:p w14:paraId="1520F99F" w14:textId="77777777" w:rsidR="00DC1AF3" w:rsidRPr="00DC1AF3" w:rsidRDefault="00DC1AF3" w:rsidP="00DC1AF3">
      <w:pPr>
        <w:numPr>
          <w:ilvl w:val="0"/>
          <w:numId w:val="44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>Leadership – Columbia Business School</w:t>
      </w:r>
    </w:p>
    <w:p w14:paraId="2D150A40" w14:textId="77777777" w:rsidR="00DC1AF3" w:rsidRPr="00DC1AF3" w:rsidRDefault="00000000" w:rsidP="00DC1AF3">
      <w:pPr>
        <w:spacing w:after="0"/>
        <w:ind w:left="125" w:firstLine="0"/>
        <w:rPr>
          <w:rFonts w:asciiTheme="minorHAnsi" w:hAnsiTheme="minorHAnsi" w:cstheme="minorHAnsi"/>
          <w:color w:val="auto"/>
          <w:szCs w:val="20"/>
        </w:rPr>
      </w:pPr>
      <w:r>
        <w:rPr>
          <w:rFonts w:asciiTheme="minorHAnsi" w:hAnsiTheme="minorHAnsi" w:cstheme="minorHAnsi"/>
          <w:color w:val="auto"/>
          <w:szCs w:val="20"/>
        </w:rPr>
        <w:pict w14:anchorId="7F1D560E">
          <v:rect id="_x0000_i1038" style="width:0;height:1.5pt" o:hralign="center" o:hrstd="t" o:hr="t" fillcolor="#a0a0a0" stroked="f"/>
        </w:pict>
      </w:r>
    </w:p>
    <w:p w14:paraId="1B3709A7" w14:textId="77777777" w:rsidR="00DC1AF3" w:rsidRPr="00DC1AF3" w:rsidRDefault="00DC1AF3" w:rsidP="00DC1AF3">
      <w:pPr>
        <w:spacing w:after="0"/>
        <w:ind w:left="125" w:firstLine="0"/>
        <w:rPr>
          <w:rFonts w:asciiTheme="minorHAnsi" w:hAnsiTheme="minorHAnsi" w:cstheme="minorHAnsi"/>
          <w:b/>
          <w:bCs/>
          <w:color w:val="auto"/>
          <w:szCs w:val="20"/>
        </w:rPr>
      </w:pP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LEADERSHIP &amp; COMMUNITY</w:t>
      </w:r>
    </w:p>
    <w:p w14:paraId="2979FB53" w14:textId="77777777" w:rsidR="00DC1AF3" w:rsidRPr="00DC1AF3" w:rsidRDefault="00DC1AF3" w:rsidP="00DC1AF3">
      <w:pPr>
        <w:numPr>
          <w:ilvl w:val="0"/>
          <w:numId w:val="45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Active member,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Toastmasters International</w:t>
      </w:r>
    </w:p>
    <w:p w14:paraId="47AB66B5" w14:textId="77777777" w:rsidR="00DC1AF3" w:rsidRPr="00DC1AF3" w:rsidRDefault="00DC1AF3" w:rsidP="00DC1AF3">
      <w:pPr>
        <w:numPr>
          <w:ilvl w:val="0"/>
          <w:numId w:val="45"/>
        </w:numPr>
        <w:spacing w:after="0"/>
        <w:rPr>
          <w:rFonts w:asciiTheme="minorHAnsi" w:hAnsiTheme="minorHAnsi" w:cstheme="minorHAnsi"/>
          <w:color w:val="auto"/>
          <w:szCs w:val="20"/>
        </w:rPr>
      </w:pPr>
      <w:r w:rsidRPr="00DC1AF3">
        <w:rPr>
          <w:rFonts w:asciiTheme="minorHAnsi" w:hAnsiTheme="minorHAnsi" w:cstheme="minorHAnsi"/>
          <w:color w:val="auto"/>
          <w:szCs w:val="20"/>
        </w:rPr>
        <w:t xml:space="preserve">Volunteer, </w:t>
      </w:r>
      <w:r w:rsidRPr="00DC1AF3">
        <w:rPr>
          <w:rFonts w:asciiTheme="minorHAnsi" w:hAnsiTheme="minorHAnsi" w:cstheme="minorHAnsi"/>
          <w:b/>
          <w:bCs/>
          <w:color w:val="auto"/>
          <w:szCs w:val="20"/>
        </w:rPr>
        <w:t>Red Cross Society</w:t>
      </w:r>
      <w:r w:rsidRPr="00DC1AF3">
        <w:rPr>
          <w:rFonts w:asciiTheme="minorHAnsi" w:hAnsiTheme="minorHAnsi" w:cstheme="minorHAnsi"/>
          <w:color w:val="auto"/>
          <w:szCs w:val="20"/>
        </w:rPr>
        <w:t xml:space="preserve"> (CPR, AED &amp; First Aid Certified)</w:t>
      </w:r>
    </w:p>
    <w:sectPr w:rsidR="00DC1AF3" w:rsidRPr="00DC1AF3">
      <w:headerReference w:type="even" r:id="rId9"/>
      <w:headerReference w:type="default" r:id="rId10"/>
      <w:footerReference w:type="default" r:id="rId11"/>
      <w:headerReference w:type="first" r:id="rId12"/>
      <w:pgSz w:w="11909" w:h="16834"/>
      <w:pgMar w:top="755" w:right="341" w:bottom="1037" w:left="4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D32D5C0" w14:textId="77777777" w:rsidR="000478DB" w:rsidRDefault="000478DB">
      <w:pPr>
        <w:spacing w:after="0" w:line="240" w:lineRule="auto"/>
      </w:pPr>
      <w:r>
        <w:separator/>
      </w:r>
    </w:p>
  </w:endnote>
  <w:endnote w:type="continuationSeparator" w:id="0">
    <w:p w14:paraId="691FCEE8" w14:textId="77777777" w:rsidR="000478DB" w:rsidRDefault="00047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E0419" w14:textId="77777777" w:rsidR="003A661B" w:rsidRDefault="003A66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E37318" w14:textId="77777777" w:rsidR="000478DB" w:rsidRDefault="000478DB">
      <w:pPr>
        <w:spacing w:after="0" w:line="240" w:lineRule="auto"/>
      </w:pPr>
      <w:r>
        <w:separator/>
      </w:r>
    </w:p>
  </w:footnote>
  <w:footnote w:type="continuationSeparator" w:id="0">
    <w:p w14:paraId="1D1A1BF0" w14:textId="77777777" w:rsidR="000478DB" w:rsidRDefault="000478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6C3D6B" w14:textId="77777777" w:rsidR="007E3AEC" w:rsidRDefault="00303B1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3EDF87FA" wp14:editId="20705CD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43293" cy="10664571"/>
              <wp:effectExtent l="0" t="0" r="0" b="0"/>
              <wp:wrapNone/>
              <wp:docPr id="10396" name="Group 103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43293" cy="10664571"/>
                        <a:chOff x="0" y="0"/>
                        <a:chExt cx="7543293" cy="10664571"/>
                      </a:xfrm>
                    </wpg:grpSpPr>
                    <pic:pic xmlns:pic="http://schemas.openxmlformats.org/drawingml/2006/picture">
                      <pic:nvPicPr>
                        <pic:cNvPr id="10397" name="Picture 103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3293" cy="106645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396" style="width:593.96pt;height:839.73pt;position:absolute;z-index:-2147483648;mso-position-horizontal-relative:page;mso-position-horizontal:absolute;margin-left:0pt;mso-position-vertical-relative:page;margin-top:0pt;" coordsize="75432,106645">
              <v:shape id="Picture 10397" style="position:absolute;width:75432;height:106645;left:0;top:0;" filled="f">
                <v:imagedata r:id="rId16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323099" w14:textId="77777777" w:rsidR="007E3AEC" w:rsidRDefault="00303B1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11A73200" wp14:editId="5635E7D1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43293" cy="10664571"/>
              <wp:effectExtent l="0" t="0" r="0" b="0"/>
              <wp:wrapNone/>
              <wp:docPr id="10393" name="Group 1039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43293" cy="10664571"/>
                        <a:chOff x="0" y="0"/>
                        <a:chExt cx="7543293" cy="10664571"/>
                      </a:xfrm>
                    </wpg:grpSpPr>
                    <pic:pic xmlns:pic="http://schemas.openxmlformats.org/drawingml/2006/picture">
                      <pic:nvPicPr>
                        <pic:cNvPr id="10394" name="Picture 1039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3293" cy="106645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393" style="width:593.96pt;height:839.73pt;position:absolute;z-index:-2147483648;mso-position-horizontal-relative:page;mso-position-horizontal:absolute;margin-left:0pt;mso-position-vertical-relative:page;margin-top:0pt;" coordsize="75432,106645">
              <v:shape id="Picture 10394" style="position:absolute;width:75432;height:106645;left:0;top:0;" filled="f">
                <v:imagedata r:id="rId16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869B85" w14:textId="77777777" w:rsidR="007E3AEC" w:rsidRDefault="00303B10"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6D0B1125" wp14:editId="5C9D9893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7543293" cy="10664571"/>
              <wp:effectExtent l="0" t="0" r="0" b="0"/>
              <wp:wrapNone/>
              <wp:docPr id="10390" name="Group 103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543293" cy="10664571"/>
                        <a:chOff x="0" y="0"/>
                        <a:chExt cx="7543293" cy="10664571"/>
                      </a:xfrm>
                    </wpg:grpSpPr>
                    <pic:pic xmlns:pic="http://schemas.openxmlformats.org/drawingml/2006/picture">
                      <pic:nvPicPr>
                        <pic:cNvPr id="10391" name="Picture 103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43293" cy="10664571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390" style="width:593.96pt;height:839.73pt;position:absolute;z-index:-2147483648;mso-position-horizontal-relative:page;mso-position-horizontal:absolute;margin-left:0pt;mso-position-vertical-relative:page;margin-top:0pt;" coordsize="75432,106645">
              <v:shape id="Picture 10391" style="position:absolute;width:75432;height:106645;left:0;top:0;" filled="f">
                <v:imagedata r:id="rId16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5" type="#_x0000_t75" style="width:31pt;height:23pt;visibility:visible;mso-wrap-style:square" o:bullet="t">
        <v:imagedata r:id="rId1" o:title=""/>
      </v:shape>
    </w:pict>
  </w:numPicBullet>
  <w:numPicBullet w:numPicBulletId="1">
    <w:pict>
      <v:shape id="_x0000_i1026" type="#_x0000_t75" style="width:38pt;height:27pt;visibility:visible;mso-wrap-style:square" o:bullet="t">
        <v:imagedata r:id="rId2" o:title=""/>
      </v:shape>
    </w:pict>
  </w:numPicBullet>
  <w:abstractNum w:abstractNumId="0" w15:restartNumberingAfterBreak="0">
    <w:nsid w:val="02AD58C8"/>
    <w:multiLevelType w:val="hybridMultilevel"/>
    <w:tmpl w:val="8EBC6F28"/>
    <w:lvl w:ilvl="0" w:tplc="496E8D06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2B17622"/>
    <w:multiLevelType w:val="hybridMultilevel"/>
    <w:tmpl w:val="9918CD5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6046AAC"/>
    <w:multiLevelType w:val="multilevel"/>
    <w:tmpl w:val="18585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EB4242"/>
    <w:multiLevelType w:val="hybridMultilevel"/>
    <w:tmpl w:val="5F304E8C"/>
    <w:lvl w:ilvl="0" w:tplc="9EB4EAD8">
      <w:start w:val="1"/>
      <w:numFmt w:val="bullet"/>
      <w:lvlText w:val=""/>
      <w:lvlJc w:val="left"/>
      <w:pPr>
        <w:ind w:left="72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B065462">
      <w:start w:val="1"/>
      <w:numFmt w:val="bullet"/>
      <w:lvlText w:val="o"/>
      <w:lvlJc w:val="left"/>
      <w:pPr>
        <w:ind w:left="10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15E663E">
      <w:start w:val="1"/>
      <w:numFmt w:val="bullet"/>
      <w:lvlText w:val="▪"/>
      <w:lvlJc w:val="left"/>
      <w:pPr>
        <w:ind w:left="18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4428C38">
      <w:start w:val="1"/>
      <w:numFmt w:val="bullet"/>
      <w:lvlText w:val="•"/>
      <w:lvlJc w:val="left"/>
      <w:pPr>
        <w:ind w:left="25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AD366400">
      <w:start w:val="1"/>
      <w:numFmt w:val="bullet"/>
      <w:lvlText w:val="o"/>
      <w:lvlJc w:val="left"/>
      <w:pPr>
        <w:ind w:left="32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0F2363A">
      <w:start w:val="1"/>
      <w:numFmt w:val="bullet"/>
      <w:lvlText w:val="▪"/>
      <w:lvlJc w:val="left"/>
      <w:pPr>
        <w:ind w:left="39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850CBCE">
      <w:start w:val="1"/>
      <w:numFmt w:val="bullet"/>
      <w:lvlText w:val="•"/>
      <w:lvlJc w:val="left"/>
      <w:pPr>
        <w:ind w:left="46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3DAB666">
      <w:start w:val="1"/>
      <w:numFmt w:val="bullet"/>
      <w:lvlText w:val="o"/>
      <w:lvlJc w:val="left"/>
      <w:pPr>
        <w:ind w:left="54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E921D74">
      <w:start w:val="1"/>
      <w:numFmt w:val="bullet"/>
      <w:lvlText w:val="▪"/>
      <w:lvlJc w:val="left"/>
      <w:pPr>
        <w:ind w:left="61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EDE1012"/>
    <w:multiLevelType w:val="hybridMultilevel"/>
    <w:tmpl w:val="57420E34"/>
    <w:lvl w:ilvl="0" w:tplc="496E8D06">
      <w:start w:val="1"/>
      <w:numFmt w:val="bullet"/>
      <w:lvlText w:val=""/>
      <w:lvlPicBulletId w:val="1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5217D0"/>
    <w:multiLevelType w:val="multilevel"/>
    <w:tmpl w:val="8CAAF5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514E28"/>
    <w:multiLevelType w:val="multilevel"/>
    <w:tmpl w:val="4E6C0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C95503"/>
    <w:multiLevelType w:val="hybridMultilevel"/>
    <w:tmpl w:val="3676949A"/>
    <w:lvl w:ilvl="0" w:tplc="5D388A98">
      <w:start w:val="1"/>
      <w:numFmt w:val="bullet"/>
      <w:lvlText w:val=""/>
      <w:lvlJc w:val="left"/>
      <w:pPr>
        <w:ind w:left="362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8876AF8C">
      <w:start w:val="1"/>
      <w:numFmt w:val="bullet"/>
      <w:lvlText w:val="o"/>
      <w:lvlJc w:val="left"/>
      <w:pPr>
        <w:ind w:left="109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2" w:tplc="3CCE3060">
      <w:start w:val="1"/>
      <w:numFmt w:val="bullet"/>
      <w:lvlText w:val="▪"/>
      <w:lvlJc w:val="left"/>
      <w:pPr>
        <w:ind w:left="181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3" w:tplc="2FBEDAB2">
      <w:start w:val="1"/>
      <w:numFmt w:val="bullet"/>
      <w:lvlText w:val="•"/>
      <w:lvlJc w:val="left"/>
      <w:pPr>
        <w:ind w:left="253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4" w:tplc="9E90A414">
      <w:start w:val="1"/>
      <w:numFmt w:val="bullet"/>
      <w:lvlText w:val="o"/>
      <w:lvlJc w:val="left"/>
      <w:pPr>
        <w:ind w:left="325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5" w:tplc="053E9712">
      <w:start w:val="1"/>
      <w:numFmt w:val="bullet"/>
      <w:lvlText w:val="▪"/>
      <w:lvlJc w:val="left"/>
      <w:pPr>
        <w:ind w:left="397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6" w:tplc="F54E7724">
      <w:start w:val="1"/>
      <w:numFmt w:val="bullet"/>
      <w:lvlText w:val="•"/>
      <w:lvlJc w:val="left"/>
      <w:pPr>
        <w:ind w:left="469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7" w:tplc="0B54F87C">
      <w:start w:val="1"/>
      <w:numFmt w:val="bullet"/>
      <w:lvlText w:val="o"/>
      <w:lvlJc w:val="left"/>
      <w:pPr>
        <w:ind w:left="541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8" w:tplc="624A32AC">
      <w:start w:val="1"/>
      <w:numFmt w:val="bullet"/>
      <w:lvlText w:val="▪"/>
      <w:lvlJc w:val="left"/>
      <w:pPr>
        <w:ind w:left="6137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BB359BA"/>
    <w:multiLevelType w:val="multilevel"/>
    <w:tmpl w:val="007E4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820A93"/>
    <w:multiLevelType w:val="multilevel"/>
    <w:tmpl w:val="A9442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F8621AA"/>
    <w:multiLevelType w:val="hybridMultilevel"/>
    <w:tmpl w:val="3B5CBE24"/>
    <w:lvl w:ilvl="0" w:tplc="0584E2AA">
      <w:start w:val="1"/>
      <w:numFmt w:val="bullet"/>
      <w:lvlText w:val=""/>
      <w:lvlPicBulletId w:val="0"/>
      <w:lvlJc w:val="left"/>
      <w:pPr>
        <w:ind w:left="722"/>
      </w:pPr>
      <w:rPr>
        <w:rFonts w:ascii="Symbol" w:hAnsi="Symbol" w:hint="default"/>
        <w:b w:val="0"/>
        <w:i w:val="0"/>
        <w:strike w:val="0"/>
        <w:dstrike w:val="0"/>
        <w:color w:val="auto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22250DDC"/>
    <w:multiLevelType w:val="hybridMultilevel"/>
    <w:tmpl w:val="EAC2DBDE"/>
    <w:lvl w:ilvl="0" w:tplc="5042725A">
      <w:start w:val="1"/>
      <w:numFmt w:val="bullet"/>
      <w:lvlText w:val="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D18F55C">
      <w:start w:val="1"/>
      <w:numFmt w:val="bullet"/>
      <w:lvlText w:val="o"/>
      <w:lvlJc w:val="left"/>
      <w:pPr>
        <w:ind w:left="10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8E2FDD6">
      <w:start w:val="1"/>
      <w:numFmt w:val="bullet"/>
      <w:lvlText w:val="▪"/>
      <w:lvlJc w:val="left"/>
      <w:pPr>
        <w:ind w:left="179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AE60126A">
      <w:start w:val="1"/>
      <w:numFmt w:val="bullet"/>
      <w:lvlText w:val="•"/>
      <w:lvlJc w:val="left"/>
      <w:pPr>
        <w:ind w:left="251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9D89710">
      <w:start w:val="1"/>
      <w:numFmt w:val="bullet"/>
      <w:lvlText w:val="o"/>
      <w:lvlJc w:val="left"/>
      <w:pPr>
        <w:ind w:left="323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AB26CC0">
      <w:start w:val="1"/>
      <w:numFmt w:val="bullet"/>
      <w:lvlText w:val="▪"/>
      <w:lvlJc w:val="left"/>
      <w:pPr>
        <w:ind w:left="395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624A28DC">
      <w:start w:val="1"/>
      <w:numFmt w:val="bullet"/>
      <w:lvlText w:val="•"/>
      <w:lvlJc w:val="left"/>
      <w:pPr>
        <w:ind w:left="46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E3EAC26">
      <w:start w:val="1"/>
      <w:numFmt w:val="bullet"/>
      <w:lvlText w:val="o"/>
      <w:lvlJc w:val="left"/>
      <w:pPr>
        <w:ind w:left="539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BA69FE2">
      <w:start w:val="1"/>
      <w:numFmt w:val="bullet"/>
      <w:lvlText w:val="▪"/>
      <w:lvlJc w:val="left"/>
      <w:pPr>
        <w:ind w:left="611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251D075C"/>
    <w:multiLevelType w:val="multilevel"/>
    <w:tmpl w:val="ED125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B928D8"/>
    <w:multiLevelType w:val="multilevel"/>
    <w:tmpl w:val="65725F2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870029D"/>
    <w:multiLevelType w:val="multilevel"/>
    <w:tmpl w:val="CD060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E73E8"/>
    <w:multiLevelType w:val="hybridMultilevel"/>
    <w:tmpl w:val="CBA63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DC27B7"/>
    <w:multiLevelType w:val="hybridMultilevel"/>
    <w:tmpl w:val="3E92CA38"/>
    <w:lvl w:ilvl="0" w:tplc="496E8D06">
      <w:start w:val="1"/>
      <w:numFmt w:val="bullet"/>
      <w:lvlText w:val=""/>
      <w:lvlPicBulletId w:val="1"/>
      <w:lvlJc w:val="left"/>
      <w:pPr>
        <w:ind w:left="737"/>
      </w:pPr>
      <w:rPr>
        <w:rFonts w:ascii="Symbol" w:hAnsi="Symbol" w:hint="default"/>
        <w:b w:val="0"/>
        <w:i w:val="0"/>
        <w:strike w:val="0"/>
        <w:dstrike w:val="0"/>
        <w:color w:val="auto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3F7125AA"/>
    <w:multiLevelType w:val="hybridMultilevel"/>
    <w:tmpl w:val="6E6469E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4033345E"/>
    <w:multiLevelType w:val="multilevel"/>
    <w:tmpl w:val="92E00D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6F85AD9"/>
    <w:multiLevelType w:val="multilevel"/>
    <w:tmpl w:val="132A9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70C5066"/>
    <w:multiLevelType w:val="multilevel"/>
    <w:tmpl w:val="3CDE5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7C750BC"/>
    <w:multiLevelType w:val="hybridMultilevel"/>
    <w:tmpl w:val="711CA404"/>
    <w:lvl w:ilvl="0" w:tplc="0584E2AA">
      <w:start w:val="1"/>
      <w:numFmt w:val="bullet"/>
      <w:lvlText w:val=""/>
      <w:lvlPicBulletId w:val="0"/>
      <w:lvlJc w:val="left"/>
      <w:pPr>
        <w:ind w:left="722"/>
      </w:pPr>
      <w:rPr>
        <w:rFonts w:ascii="Symbol" w:hAnsi="Symbol" w:hint="default"/>
        <w:b w:val="0"/>
        <w:i w:val="0"/>
        <w:strike w:val="0"/>
        <w:dstrike w:val="0"/>
        <w:color w:val="auto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0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18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47F829C0"/>
    <w:multiLevelType w:val="multilevel"/>
    <w:tmpl w:val="C374B8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8257690"/>
    <w:multiLevelType w:val="multilevel"/>
    <w:tmpl w:val="87A42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9841A5A"/>
    <w:multiLevelType w:val="hybridMultilevel"/>
    <w:tmpl w:val="5F522D58"/>
    <w:lvl w:ilvl="0" w:tplc="0584E2A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0B3A72"/>
    <w:multiLevelType w:val="hybridMultilevel"/>
    <w:tmpl w:val="B866D990"/>
    <w:lvl w:ilvl="0" w:tplc="2B328F10">
      <w:start w:val="1"/>
      <w:numFmt w:val="bullet"/>
      <w:lvlText w:val="❖"/>
      <w:lvlJc w:val="left"/>
      <w:pPr>
        <w:ind w:left="73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2BC41EE">
      <w:start w:val="1"/>
      <w:numFmt w:val="bullet"/>
      <w:lvlText w:val="o"/>
      <w:lvlJc w:val="left"/>
      <w:pPr>
        <w:ind w:left="14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B816D5F8">
      <w:start w:val="1"/>
      <w:numFmt w:val="bullet"/>
      <w:lvlText w:val="▪"/>
      <w:lvlJc w:val="left"/>
      <w:pPr>
        <w:ind w:left="21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2EAF40A">
      <w:start w:val="1"/>
      <w:numFmt w:val="bullet"/>
      <w:lvlText w:val="•"/>
      <w:lvlJc w:val="left"/>
      <w:pPr>
        <w:ind w:left="28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320F33E">
      <w:start w:val="1"/>
      <w:numFmt w:val="bullet"/>
      <w:lvlText w:val="o"/>
      <w:lvlJc w:val="left"/>
      <w:pPr>
        <w:ind w:left="36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E36889E">
      <w:start w:val="1"/>
      <w:numFmt w:val="bullet"/>
      <w:lvlText w:val="▪"/>
      <w:lvlJc w:val="left"/>
      <w:pPr>
        <w:ind w:left="43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E5A101A">
      <w:start w:val="1"/>
      <w:numFmt w:val="bullet"/>
      <w:lvlText w:val="•"/>
      <w:lvlJc w:val="left"/>
      <w:pPr>
        <w:ind w:left="50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1E0AA30">
      <w:start w:val="1"/>
      <w:numFmt w:val="bullet"/>
      <w:lvlText w:val="o"/>
      <w:lvlJc w:val="left"/>
      <w:pPr>
        <w:ind w:left="57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A37A1B5C">
      <w:start w:val="1"/>
      <w:numFmt w:val="bullet"/>
      <w:lvlText w:val="▪"/>
      <w:lvlJc w:val="left"/>
      <w:pPr>
        <w:ind w:left="64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6" w15:restartNumberingAfterBreak="0">
    <w:nsid w:val="4D660834"/>
    <w:multiLevelType w:val="hybridMultilevel"/>
    <w:tmpl w:val="9B58FC1C"/>
    <w:lvl w:ilvl="0" w:tplc="0584E2AA">
      <w:start w:val="1"/>
      <w:numFmt w:val="bullet"/>
      <w:lvlText w:val=""/>
      <w:lvlPicBulletId w:val="0"/>
      <w:lvlJc w:val="left"/>
      <w:pPr>
        <w:ind w:left="362"/>
      </w:pPr>
      <w:rPr>
        <w:rFonts w:ascii="Symbol" w:hAnsi="Symbol" w:hint="default"/>
        <w:b w:val="0"/>
        <w:i w:val="0"/>
        <w:strike w:val="0"/>
        <w:dstrike w:val="0"/>
        <w:color w:val="auto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0104B5F"/>
    <w:multiLevelType w:val="multilevel"/>
    <w:tmpl w:val="A524E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2F24F1D"/>
    <w:multiLevelType w:val="multilevel"/>
    <w:tmpl w:val="A1E20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4254DB9"/>
    <w:multiLevelType w:val="multilevel"/>
    <w:tmpl w:val="DF7EA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658434E"/>
    <w:multiLevelType w:val="multilevel"/>
    <w:tmpl w:val="877C1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9F52FD"/>
    <w:multiLevelType w:val="multilevel"/>
    <w:tmpl w:val="FBEC1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C6315A7"/>
    <w:multiLevelType w:val="multilevel"/>
    <w:tmpl w:val="A29AA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3660D11"/>
    <w:multiLevelType w:val="multilevel"/>
    <w:tmpl w:val="04242A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2B2110"/>
    <w:multiLevelType w:val="multilevel"/>
    <w:tmpl w:val="2E54B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4684007"/>
    <w:multiLevelType w:val="hybridMultilevel"/>
    <w:tmpl w:val="4574E9B2"/>
    <w:lvl w:ilvl="0" w:tplc="0584E2AA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9BF0676"/>
    <w:multiLevelType w:val="multilevel"/>
    <w:tmpl w:val="142C36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0E1B18"/>
    <w:multiLevelType w:val="multilevel"/>
    <w:tmpl w:val="217CFE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BA2906"/>
    <w:multiLevelType w:val="hybridMultilevel"/>
    <w:tmpl w:val="E7400440"/>
    <w:lvl w:ilvl="0" w:tplc="8B92E4B6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E130A960">
      <w:start w:val="1"/>
      <w:numFmt w:val="bullet"/>
      <w:lvlText w:val="o"/>
      <w:lvlJc w:val="left"/>
      <w:pPr>
        <w:ind w:left="15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BB8D1D4">
      <w:start w:val="1"/>
      <w:numFmt w:val="bullet"/>
      <w:lvlText w:val="▪"/>
      <w:lvlJc w:val="left"/>
      <w:pPr>
        <w:ind w:left="22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63F8752E">
      <w:start w:val="1"/>
      <w:numFmt w:val="bullet"/>
      <w:lvlText w:val="•"/>
      <w:lvlJc w:val="left"/>
      <w:pPr>
        <w:ind w:left="2988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0FCF59A">
      <w:start w:val="1"/>
      <w:numFmt w:val="bullet"/>
      <w:lvlText w:val="o"/>
      <w:lvlJc w:val="left"/>
      <w:pPr>
        <w:ind w:left="37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C7675E4">
      <w:start w:val="1"/>
      <w:numFmt w:val="bullet"/>
      <w:lvlText w:val="▪"/>
      <w:lvlJc w:val="left"/>
      <w:pPr>
        <w:ind w:left="44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319CA430">
      <w:start w:val="1"/>
      <w:numFmt w:val="bullet"/>
      <w:lvlText w:val="•"/>
      <w:lvlJc w:val="left"/>
      <w:pPr>
        <w:ind w:left="5148"/>
      </w:pPr>
      <w:rPr>
        <w:rFonts w:ascii="Arial" w:eastAsia="Arial" w:hAnsi="Arial" w:cs="Aria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0E48CA8">
      <w:start w:val="1"/>
      <w:numFmt w:val="bullet"/>
      <w:lvlText w:val="o"/>
      <w:lvlJc w:val="left"/>
      <w:pPr>
        <w:ind w:left="58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542208">
      <w:start w:val="1"/>
      <w:numFmt w:val="bullet"/>
      <w:lvlText w:val="▪"/>
      <w:lvlJc w:val="left"/>
      <w:pPr>
        <w:ind w:left="65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FFFFF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9" w15:restartNumberingAfterBreak="0">
    <w:nsid w:val="71AE0041"/>
    <w:multiLevelType w:val="hybridMultilevel"/>
    <w:tmpl w:val="BA444624"/>
    <w:lvl w:ilvl="0" w:tplc="5D388A98">
      <w:start w:val="1"/>
      <w:numFmt w:val="bullet"/>
      <w:lvlText w:val=""/>
      <w:lvlJc w:val="left"/>
      <w:pPr>
        <w:ind w:left="362"/>
      </w:pPr>
      <w:rPr>
        <w:rFonts w:ascii="Wingdings" w:eastAsia="Wingdings" w:hAnsi="Wingdings" w:cs="Wingdings"/>
        <w:b w:val="0"/>
        <w:i w:val="0"/>
        <w:strike w:val="0"/>
        <w:dstrike w:val="0"/>
        <w:color w:val="262626"/>
        <w:sz w:val="19"/>
        <w:szCs w:val="19"/>
        <w:u w:val="none" w:color="000000"/>
        <w:bdr w:val="none" w:sz="0" w:space="0" w:color="auto"/>
        <w:shd w:val="clear" w:color="auto" w:fill="auto"/>
        <w:vertAlign w:val="baseline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2EA46AE"/>
    <w:multiLevelType w:val="hybridMultilevel"/>
    <w:tmpl w:val="75F4831C"/>
    <w:lvl w:ilvl="0" w:tplc="0584E2AA">
      <w:start w:val="1"/>
      <w:numFmt w:val="bullet"/>
      <w:lvlText w:val=""/>
      <w:lvlPicBulletId w:val="0"/>
      <w:lvlJc w:val="left"/>
      <w:pPr>
        <w:ind w:left="737"/>
      </w:pPr>
      <w:rPr>
        <w:rFonts w:ascii="Symbol" w:hAnsi="Symbol" w:hint="default"/>
        <w:b w:val="0"/>
        <w:i w:val="0"/>
        <w:strike w:val="0"/>
        <w:dstrike w:val="0"/>
        <w:color w:val="auto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52671E5"/>
    <w:multiLevelType w:val="multilevel"/>
    <w:tmpl w:val="6A085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60F7002"/>
    <w:multiLevelType w:val="multilevel"/>
    <w:tmpl w:val="A9F47F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8757CE4"/>
    <w:multiLevelType w:val="multilevel"/>
    <w:tmpl w:val="0C64C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8DB3BA1"/>
    <w:multiLevelType w:val="multilevel"/>
    <w:tmpl w:val="9544F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EB53877"/>
    <w:multiLevelType w:val="multilevel"/>
    <w:tmpl w:val="65725F24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693550">
    <w:abstractNumId w:val="7"/>
  </w:num>
  <w:num w:numId="2" w16cid:durableId="1069041367">
    <w:abstractNumId w:val="3"/>
  </w:num>
  <w:num w:numId="3" w16cid:durableId="1631203571">
    <w:abstractNumId w:val="25"/>
  </w:num>
  <w:num w:numId="4" w16cid:durableId="918709040">
    <w:abstractNumId w:val="11"/>
  </w:num>
  <w:num w:numId="5" w16cid:durableId="875242800">
    <w:abstractNumId w:val="38"/>
  </w:num>
  <w:num w:numId="6" w16cid:durableId="1787767622">
    <w:abstractNumId w:val="35"/>
  </w:num>
  <w:num w:numId="7" w16cid:durableId="176965166">
    <w:abstractNumId w:val="4"/>
  </w:num>
  <w:num w:numId="8" w16cid:durableId="1416974742">
    <w:abstractNumId w:val="15"/>
  </w:num>
  <w:num w:numId="9" w16cid:durableId="664012706">
    <w:abstractNumId w:val="39"/>
  </w:num>
  <w:num w:numId="10" w16cid:durableId="91628475">
    <w:abstractNumId w:val="0"/>
  </w:num>
  <w:num w:numId="11" w16cid:durableId="1148791400">
    <w:abstractNumId w:val="16"/>
  </w:num>
  <w:num w:numId="12" w16cid:durableId="1408112749">
    <w:abstractNumId w:val="40"/>
  </w:num>
  <w:num w:numId="13" w16cid:durableId="1479957094">
    <w:abstractNumId w:val="26"/>
  </w:num>
  <w:num w:numId="14" w16cid:durableId="1253734603">
    <w:abstractNumId w:val="24"/>
  </w:num>
  <w:num w:numId="15" w16cid:durableId="499659856">
    <w:abstractNumId w:val="10"/>
  </w:num>
  <w:num w:numId="16" w16cid:durableId="2042045910">
    <w:abstractNumId w:val="21"/>
  </w:num>
  <w:num w:numId="17" w16cid:durableId="1520973111">
    <w:abstractNumId w:val="36"/>
  </w:num>
  <w:num w:numId="18" w16cid:durableId="705759626">
    <w:abstractNumId w:val="13"/>
  </w:num>
  <w:num w:numId="19" w16cid:durableId="613441308">
    <w:abstractNumId w:val="9"/>
  </w:num>
  <w:num w:numId="20" w16cid:durableId="642078422">
    <w:abstractNumId w:val="34"/>
  </w:num>
  <w:num w:numId="21" w16cid:durableId="2036733213">
    <w:abstractNumId w:val="42"/>
  </w:num>
  <w:num w:numId="22" w16cid:durableId="814496209">
    <w:abstractNumId w:val="12"/>
  </w:num>
  <w:num w:numId="23" w16cid:durableId="2051877436">
    <w:abstractNumId w:val="45"/>
  </w:num>
  <w:num w:numId="24" w16cid:durableId="81879416">
    <w:abstractNumId w:val="43"/>
  </w:num>
  <w:num w:numId="25" w16cid:durableId="500896598">
    <w:abstractNumId w:val="6"/>
  </w:num>
  <w:num w:numId="26" w16cid:durableId="23025249">
    <w:abstractNumId w:val="20"/>
  </w:num>
  <w:num w:numId="27" w16cid:durableId="2146118724">
    <w:abstractNumId w:val="37"/>
  </w:num>
  <w:num w:numId="28" w16cid:durableId="837503794">
    <w:abstractNumId w:val="1"/>
  </w:num>
  <w:num w:numId="29" w16cid:durableId="560210290">
    <w:abstractNumId w:val="17"/>
  </w:num>
  <w:num w:numId="30" w16cid:durableId="1254129291">
    <w:abstractNumId w:val="8"/>
  </w:num>
  <w:num w:numId="31" w16cid:durableId="949976211">
    <w:abstractNumId w:val="33"/>
  </w:num>
  <w:num w:numId="32" w16cid:durableId="1005742476">
    <w:abstractNumId w:val="29"/>
  </w:num>
  <w:num w:numId="33" w16cid:durableId="36468186">
    <w:abstractNumId w:val="31"/>
  </w:num>
  <w:num w:numId="34" w16cid:durableId="1802647173">
    <w:abstractNumId w:val="44"/>
  </w:num>
  <w:num w:numId="35" w16cid:durableId="1306427383">
    <w:abstractNumId w:val="32"/>
  </w:num>
  <w:num w:numId="36" w16cid:durableId="1054086807">
    <w:abstractNumId w:val="2"/>
  </w:num>
  <w:num w:numId="37" w16cid:durableId="195393168">
    <w:abstractNumId w:val="30"/>
  </w:num>
  <w:num w:numId="38" w16cid:durableId="1748187770">
    <w:abstractNumId w:val="22"/>
  </w:num>
  <w:num w:numId="39" w16cid:durableId="721293918">
    <w:abstractNumId w:val="14"/>
  </w:num>
  <w:num w:numId="40" w16cid:durableId="2082016691">
    <w:abstractNumId w:val="27"/>
  </w:num>
  <w:num w:numId="41" w16cid:durableId="824126041">
    <w:abstractNumId w:val="18"/>
  </w:num>
  <w:num w:numId="42" w16cid:durableId="1141270519">
    <w:abstractNumId w:val="28"/>
  </w:num>
  <w:num w:numId="43" w16cid:durableId="373387254">
    <w:abstractNumId w:val="23"/>
  </w:num>
  <w:num w:numId="44" w16cid:durableId="2089813659">
    <w:abstractNumId w:val="41"/>
  </w:num>
  <w:num w:numId="45" w16cid:durableId="1140877937">
    <w:abstractNumId w:val="5"/>
  </w:num>
  <w:num w:numId="46" w16cid:durableId="159208294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3AEC"/>
    <w:rsid w:val="00000494"/>
    <w:rsid w:val="000478DB"/>
    <w:rsid w:val="000B07E8"/>
    <w:rsid w:val="000E5CF3"/>
    <w:rsid w:val="001027C9"/>
    <w:rsid w:val="0016076C"/>
    <w:rsid w:val="00162816"/>
    <w:rsid w:val="001B4A1B"/>
    <w:rsid w:val="001D29F2"/>
    <w:rsid w:val="001F0AA7"/>
    <w:rsid w:val="002B2A3E"/>
    <w:rsid w:val="002B2E0C"/>
    <w:rsid w:val="002F4789"/>
    <w:rsid w:val="00303B10"/>
    <w:rsid w:val="00307929"/>
    <w:rsid w:val="0038278C"/>
    <w:rsid w:val="003A661B"/>
    <w:rsid w:val="003F5D4D"/>
    <w:rsid w:val="0044541D"/>
    <w:rsid w:val="00467BD3"/>
    <w:rsid w:val="004A40FC"/>
    <w:rsid w:val="005B5DE0"/>
    <w:rsid w:val="006061E6"/>
    <w:rsid w:val="00607AF6"/>
    <w:rsid w:val="00645199"/>
    <w:rsid w:val="006529C9"/>
    <w:rsid w:val="00654663"/>
    <w:rsid w:val="006A13BA"/>
    <w:rsid w:val="006A3022"/>
    <w:rsid w:val="006D40CE"/>
    <w:rsid w:val="006E179F"/>
    <w:rsid w:val="00715C0F"/>
    <w:rsid w:val="00774A7F"/>
    <w:rsid w:val="00787340"/>
    <w:rsid w:val="007C45CF"/>
    <w:rsid w:val="007D297C"/>
    <w:rsid w:val="007D3EBB"/>
    <w:rsid w:val="007E3AEC"/>
    <w:rsid w:val="008050E3"/>
    <w:rsid w:val="00813977"/>
    <w:rsid w:val="00825A28"/>
    <w:rsid w:val="00853FDD"/>
    <w:rsid w:val="00863C1D"/>
    <w:rsid w:val="009637F9"/>
    <w:rsid w:val="00987CCE"/>
    <w:rsid w:val="009F3039"/>
    <w:rsid w:val="00AA294B"/>
    <w:rsid w:val="00AB27BF"/>
    <w:rsid w:val="00AB7EA5"/>
    <w:rsid w:val="00AE7CEE"/>
    <w:rsid w:val="00B74396"/>
    <w:rsid w:val="00B87965"/>
    <w:rsid w:val="00C623A0"/>
    <w:rsid w:val="00C64B6C"/>
    <w:rsid w:val="00CB0314"/>
    <w:rsid w:val="00D024F4"/>
    <w:rsid w:val="00D27CA1"/>
    <w:rsid w:val="00D554C8"/>
    <w:rsid w:val="00D73A7D"/>
    <w:rsid w:val="00D75B86"/>
    <w:rsid w:val="00DA4CE9"/>
    <w:rsid w:val="00DC1AF3"/>
    <w:rsid w:val="00DD3046"/>
    <w:rsid w:val="00DE5F6E"/>
    <w:rsid w:val="00E07D06"/>
    <w:rsid w:val="00E2636C"/>
    <w:rsid w:val="00E452CD"/>
    <w:rsid w:val="00E52130"/>
    <w:rsid w:val="00E61D97"/>
    <w:rsid w:val="00E9255F"/>
    <w:rsid w:val="00E95ACC"/>
    <w:rsid w:val="00EA255D"/>
    <w:rsid w:val="00ED0DC8"/>
    <w:rsid w:val="00F20D1C"/>
    <w:rsid w:val="00F756A4"/>
    <w:rsid w:val="00F94AA0"/>
    <w:rsid w:val="00FF2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CC9CFC4"/>
  <w15:docId w15:val="{537094E5-FF9F-48C7-8B7A-4A652FB1A0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1" w:line="254" w:lineRule="auto"/>
      <w:ind w:left="495" w:right="786" w:hanging="370"/>
      <w:jc w:val="both"/>
    </w:pPr>
    <w:rPr>
      <w:rFonts w:ascii="Cambria" w:eastAsia="Cambria" w:hAnsi="Cambria" w:cs="Cambria"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11" w:hanging="10"/>
      <w:outlineLvl w:val="0"/>
    </w:pPr>
    <w:rPr>
      <w:rFonts w:ascii="Cambria" w:eastAsia="Cambria" w:hAnsi="Cambria" w:cs="Cambria"/>
      <w:b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35" w:right="641" w:hanging="10"/>
      <w:jc w:val="right"/>
      <w:outlineLvl w:val="1"/>
    </w:pPr>
    <w:rPr>
      <w:rFonts w:ascii="Cambria" w:eastAsia="Cambria" w:hAnsi="Cambria" w:cs="Cambria"/>
      <w:b/>
      <w:color w:val="000000"/>
      <w:sz w:val="2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1AF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000000"/>
      <w:sz w:val="20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Hyperlink">
    <w:name w:val="Hyperlink"/>
    <w:basedOn w:val="DefaultParagraphFont"/>
    <w:uiPriority w:val="99"/>
    <w:unhideWhenUsed/>
    <w:rsid w:val="00AB27B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B27BF"/>
    <w:rPr>
      <w:color w:val="605E5C"/>
      <w:shd w:val="clear" w:color="auto" w:fill="E1DFDD"/>
    </w:rPr>
  </w:style>
  <w:style w:type="table" w:styleId="TableGrid0">
    <w:name w:val="Table Grid"/>
    <w:basedOn w:val="TableNormal"/>
    <w:uiPriority w:val="39"/>
    <w:rsid w:val="00AB27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B2E0C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74A7F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DA4CE9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kern w:val="0"/>
      <w:sz w:val="24"/>
      <w:szCs w:val="24"/>
      <w14:ligatures w14:val="none"/>
    </w:rPr>
  </w:style>
  <w:style w:type="character" w:styleId="Strong">
    <w:name w:val="Strong"/>
    <w:basedOn w:val="DefaultParagraphFont"/>
    <w:uiPriority w:val="22"/>
    <w:qFormat/>
    <w:rsid w:val="00DA4CE9"/>
    <w:rPr>
      <w:b/>
      <w:bCs/>
    </w:rPr>
  </w:style>
  <w:style w:type="paragraph" w:styleId="Footer">
    <w:name w:val="footer"/>
    <w:basedOn w:val="Normal"/>
    <w:link w:val="FooterChar"/>
    <w:uiPriority w:val="99"/>
    <w:unhideWhenUsed/>
    <w:rsid w:val="003A66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A661B"/>
    <w:rPr>
      <w:rFonts w:ascii="Cambria" w:eastAsia="Cambria" w:hAnsi="Cambria" w:cs="Cambria"/>
      <w:color w:val="000000"/>
      <w:sz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1AF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1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29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14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2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59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55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9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57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1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9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50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linkedin.com/in/neeraj-bansal-sg/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mailto:neerajbansalcams@gmail.com" TargetMode="Externa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6" Type="http://schemas.openxmlformats.org/officeDocument/2006/relationships/image" Target="media/image0.png"/><Relationship Id="rId1" Type="http://schemas.openxmlformats.org/officeDocument/2006/relationships/image" Target="media/image3.png"/></Relationships>
</file>

<file path=word/_rels/header2.xml.rels><?xml version="1.0" encoding="UTF-8" standalone="yes"?>
<Relationships xmlns="http://schemas.openxmlformats.org/package/2006/relationships"><Relationship Id="rId16" Type="http://schemas.openxmlformats.org/officeDocument/2006/relationships/image" Target="media/image0.png"/><Relationship Id="rId1" Type="http://schemas.openxmlformats.org/officeDocument/2006/relationships/image" Target="media/image3.png"/></Relationships>
</file>

<file path=word/_rels/header3.xml.rels><?xml version="1.0" encoding="UTF-8" standalone="yes"?>
<Relationships xmlns="http://schemas.openxmlformats.org/package/2006/relationships"><Relationship Id="rId16" Type="http://schemas.openxmlformats.org/officeDocument/2006/relationships/image" Target="media/image0.png"/><Relationship Id="rId1" Type="http://schemas.openxmlformats.org/officeDocument/2006/relationships/image" Target="media/image3.png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1136</Words>
  <Characters>6477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Neeraj Bansal</dc:creator>
  <cp:keywords>HCLClassification=Public</cp:keywords>
  <cp:lastModifiedBy>Neeraj Bansal</cp:lastModifiedBy>
  <cp:revision>4</cp:revision>
  <cp:lastPrinted>2025-10-07T23:22:00Z</cp:lastPrinted>
  <dcterms:created xsi:type="dcterms:W3CDTF">2026-01-08T23:23:00Z</dcterms:created>
  <dcterms:modified xsi:type="dcterms:W3CDTF">2026-01-08T23:48:00Z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41054d804a89f816d50a7f1ebc4f216ae3e7bf0519de33c5cfd2c9af7dc96712</vt:lpwstr>
  </property>
</Properties>
</file>